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BF2C" w14:textId="77777777" w:rsidR="0072395C" w:rsidRPr="00BF32D6" w:rsidRDefault="00906B46" w:rsidP="00906B46">
      <w:pPr>
        <w:jc w:val="center"/>
        <w:rPr>
          <w:sz w:val="16"/>
          <w:szCs w:val="16"/>
        </w:rPr>
      </w:pPr>
      <w:r w:rsidRPr="00BF32D6">
        <w:rPr>
          <w:sz w:val="16"/>
          <w:szCs w:val="16"/>
        </w:rPr>
        <w:t>Фонд поддержки и сопровождения детей</w:t>
      </w:r>
    </w:p>
    <w:p w14:paraId="2D76DC05" w14:textId="77777777" w:rsidR="0072395C" w:rsidRPr="00BF32D6" w:rsidRDefault="0072395C" w:rsidP="007239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32D6">
        <w:rPr>
          <w:rFonts w:ascii="Times New Roman" w:hAnsi="Times New Roman" w:cs="Times New Roman"/>
          <w:sz w:val="16"/>
          <w:szCs w:val="16"/>
        </w:rPr>
        <w:t>Заявление о соответствии некоммерческой организации пункту 3.1 статьи 32 ФЗ «О некоммерческих организациях» и о продолжении деятельности. Фонд поддержки и сопровождения детей ОГРН 1055500002821, информирует о финансовой деятельности за 2022 год:</w:t>
      </w:r>
    </w:p>
    <w:p w14:paraId="43E367E9" w14:textId="77777777" w:rsidR="0072395C" w:rsidRPr="00BF32D6" w:rsidRDefault="0072395C" w:rsidP="007239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32D6">
        <w:rPr>
          <w:rFonts w:ascii="Times New Roman" w:hAnsi="Times New Roman" w:cs="Times New Roman"/>
          <w:sz w:val="16"/>
          <w:szCs w:val="16"/>
        </w:rPr>
        <w:t xml:space="preserve">1. Поступило добровольных пожертвований 5209490,00 руб. Оказана благотворительная помощь БОУ ОО «МОЦРО № 117», в том числе: </w:t>
      </w:r>
    </w:p>
    <w:p w14:paraId="0616230D" w14:textId="77777777" w:rsidR="0072395C" w:rsidRPr="00BF32D6" w:rsidRDefault="0072395C" w:rsidP="007239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32D6">
        <w:rPr>
          <w:rFonts w:ascii="Times New Roman" w:hAnsi="Times New Roman" w:cs="Times New Roman"/>
          <w:sz w:val="16"/>
          <w:szCs w:val="16"/>
        </w:rPr>
        <w:t>- развитие материальной базы –</w:t>
      </w:r>
      <w:r w:rsidR="006C32DA" w:rsidRPr="00BF32D6">
        <w:rPr>
          <w:rFonts w:ascii="Times New Roman" w:hAnsi="Times New Roman" w:cs="Times New Roman"/>
          <w:sz w:val="16"/>
          <w:szCs w:val="16"/>
        </w:rPr>
        <w:t xml:space="preserve"> </w:t>
      </w:r>
      <w:r w:rsidR="00C73A2F" w:rsidRPr="00BF32D6">
        <w:rPr>
          <w:rFonts w:ascii="Times New Roman" w:hAnsi="Times New Roman" w:cs="Times New Roman"/>
          <w:sz w:val="16"/>
          <w:szCs w:val="16"/>
        </w:rPr>
        <w:t>4105707,90</w:t>
      </w:r>
      <w:r w:rsidR="006C32DA" w:rsidRPr="00BF32D6">
        <w:rPr>
          <w:rFonts w:ascii="Times New Roman" w:hAnsi="Times New Roman" w:cs="Times New Roman"/>
          <w:sz w:val="16"/>
          <w:szCs w:val="16"/>
        </w:rPr>
        <w:t xml:space="preserve"> </w:t>
      </w:r>
      <w:r w:rsidRPr="00BF32D6">
        <w:rPr>
          <w:rFonts w:ascii="Times New Roman" w:hAnsi="Times New Roman" w:cs="Times New Roman"/>
          <w:sz w:val="16"/>
          <w:szCs w:val="16"/>
        </w:rPr>
        <w:t>руб.</w:t>
      </w:r>
    </w:p>
    <w:p w14:paraId="1A4B4F30" w14:textId="77777777" w:rsidR="0072395C" w:rsidRPr="00BF32D6" w:rsidRDefault="0072395C" w:rsidP="007239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32D6">
        <w:rPr>
          <w:rFonts w:ascii="Times New Roman" w:hAnsi="Times New Roman" w:cs="Times New Roman"/>
          <w:sz w:val="16"/>
          <w:szCs w:val="16"/>
        </w:rPr>
        <w:t>- оплата услуг – 1103782,10 руб.</w:t>
      </w:r>
    </w:p>
    <w:p w14:paraId="5629B762" w14:textId="77777777" w:rsidR="0072395C" w:rsidRPr="00BF32D6" w:rsidRDefault="0072395C" w:rsidP="007239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32D6">
        <w:rPr>
          <w:rFonts w:ascii="Times New Roman" w:hAnsi="Times New Roman" w:cs="Times New Roman"/>
          <w:sz w:val="16"/>
          <w:szCs w:val="16"/>
        </w:rPr>
        <w:t>2. Информирует о продолжении своей деятельности в следующем 2023 году</w:t>
      </w:r>
    </w:p>
    <w:p w14:paraId="196D075E" w14:textId="77777777" w:rsidR="0072395C" w:rsidRPr="00BF32D6" w:rsidRDefault="0072395C" w:rsidP="007239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32D6">
        <w:rPr>
          <w:rFonts w:ascii="Times New Roman" w:hAnsi="Times New Roman" w:cs="Times New Roman"/>
          <w:sz w:val="16"/>
          <w:szCs w:val="16"/>
        </w:rPr>
        <w:t xml:space="preserve">Руководящий орган правления фонда располагается по адресу 644029, </w:t>
      </w:r>
      <w:proofErr w:type="spellStart"/>
      <w:r w:rsidRPr="00BF32D6">
        <w:rPr>
          <w:rFonts w:ascii="Times New Roman" w:hAnsi="Times New Roman" w:cs="Times New Roman"/>
          <w:sz w:val="16"/>
          <w:szCs w:val="16"/>
        </w:rPr>
        <w:t>г.Омск</w:t>
      </w:r>
      <w:proofErr w:type="spellEnd"/>
      <w:r w:rsidRPr="00BF32D6">
        <w:rPr>
          <w:rFonts w:ascii="Times New Roman" w:hAnsi="Times New Roman" w:cs="Times New Roman"/>
          <w:sz w:val="16"/>
          <w:szCs w:val="16"/>
        </w:rPr>
        <w:t>, ул. Андрианова, 4. Председатель фонда Остапенко Елена Викторовна.</w:t>
      </w:r>
    </w:p>
    <w:p w14:paraId="06C04FAF" w14:textId="77777777" w:rsidR="0072395C" w:rsidRDefault="0072395C"/>
    <w:sectPr w:rsidR="0072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09"/>
    <w:rsid w:val="00034ACA"/>
    <w:rsid w:val="00187B96"/>
    <w:rsid w:val="00430337"/>
    <w:rsid w:val="005D72C4"/>
    <w:rsid w:val="006C32DA"/>
    <w:rsid w:val="0072395C"/>
    <w:rsid w:val="00906B46"/>
    <w:rsid w:val="00B135A5"/>
    <w:rsid w:val="00BF32D6"/>
    <w:rsid w:val="00C73A2F"/>
    <w:rsid w:val="00E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D1B6"/>
  <w15:docId w15:val="{4C914FBD-BA06-4EC5-A8EF-4F9FE2C3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B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Ninon</cp:lastModifiedBy>
  <cp:revision>2</cp:revision>
  <dcterms:created xsi:type="dcterms:W3CDTF">2023-01-25T12:19:00Z</dcterms:created>
  <dcterms:modified xsi:type="dcterms:W3CDTF">2023-01-25T12:19:00Z</dcterms:modified>
</cp:coreProperties>
</file>