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905" w:rsidRDefault="00004905" w:rsidP="00004905">
      <w:pPr>
        <w:jc w:val="center"/>
      </w:pPr>
      <w:r>
        <w:t>Министерство Образование Омской области</w:t>
      </w:r>
    </w:p>
    <w:p w:rsidR="00004905" w:rsidRDefault="00004905" w:rsidP="00004905">
      <w:pPr>
        <w:ind w:hanging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Бюджетное общеобразовательное учреждение Омской области «Многопрофильный образовательный центр развития одаренности №117»</w:t>
      </w:r>
    </w:p>
    <w:p w:rsidR="00004905" w:rsidRDefault="00004905" w:rsidP="00004905">
      <w:pPr>
        <w:ind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Россия, </w:t>
      </w:r>
      <w:proofErr w:type="spellStart"/>
      <w:r>
        <w:rPr>
          <w:b/>
          <w:sz w:val="28"/>
          <w:szCs w:val="28"/>
        </w:rPr>
        <w:t>г.Омск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ул.Андрианова</w:t>
      </w:r>
      <w:proofErr w:type="spellEnd"/>
      <w:r>
        <w:rPr>
          <w:b/>
          <w:sz w:val="28"/>
          <w:szCs w:val="28"/>
        </w:rPr>
        <w:t>, д.4; тел.22-33-70; факс: 22-33-71</w:t>
      </w:r>
    </w:p>
    <w:p w:rsidR="00004905" w:rsidRDefault="00004905" w:rsidP="00004905">
      <w:pPr>
        <w:tabs>
          <w:tab w:val="left" w:pos="1620"/>
        </w:tabs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4905" w:rsidRDefault="00A66025" w:rsidP="00A66025">
      <w:pPr>
        <w:tabs>
          <w:tab w:val="left" w:pos="162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- </w:t>
      </w:r>
      <w:r w:rsidR="00004905">
        <w:rPr>
          <w:rFonts w:ascii="Times New Roman" w:hAnsi="Times New Roman" w:cs="Times New Roman"/>
          <w:b/>
          <w:sz w:val="28"/>
          <w:szCs w:val="28"/>
        </w:rPr>
        <w:t xml:space="preserve">Техническое задание на </w:t>
      </w:r>
      <w:r w:rsidR="00D677B2">
        <w:rPr>
          <w:rFonts w:ascii="Times New Roman" w:hAnsi="Times New Roman" w:cs="Times New Roman"/>
          <w:b/>
          <w:sz w:val="28"/>
          <w:szCs w:val="28"/>
        </w:rPr>
        <w:t>поставку</w:t>
      </w:r>
      <w:r w:rsidR="00004905">
        <w:rPr>
          <w:rFonts w:ascii="Times New Roman" w:hAnsi="Times New Roman" w:cs="Times New Roman"/>
          <w:b/>
          <w:sz w:val="28"/>
          <w:szCs w:val="28"/>
        </w:rPr>
        <w:t xml:space="preserve"> учебн</w:t>
      </w:r>
      <w:r w:rsidR="00D677B2">
        <w:rPr>
          <w:rFonts w:ascii="Times New Roman" w:hAnsi="Times New Roman" w:cs="Times New Roman"/>
          <w:b/>
          <w:sz w:val="28"/>
          <w:szCs w:val="28"/>
        </w:rPr>
        <w:t>ых</w:t>
      </w:r>
      <w:r w:rsidR="00004905">
        <w:rPr>
          <w:rFonts w:ascii="Times New Roman" w:hAnsi="Times New Roman" w:cs="Times New Roman"/>
          <w:b/>
          <w:sz w:val="28"/>
          <w:szCs w:val="28"/>
        </w:rPr>
        <w:t xml:space="preserve"> пособи</w:t>
      </w:r>
      <w:r w:rsidR="00D677B2">
        <w:rPr>
          <w:rFonts w:ascii="Times New Roman" w:hAnsi="Times New Roman" w:cs="Times New Roman"/>
          <w:b/>
          <w:sz w:val="28"/>
          <w:szCs w:val="28"/>
        </w:rPr>
        <w:t>й (</w:t>
      </w:r>
      <w:r w:rsidR="00004905">
        <w:rPr>
          <w:rFonts w:ascii="Times New Roman" w:hAnsi="Times New Roman" w:cs="Times New Roman"/>
          <w:b/>
          <w:sz w:val="28"/>
          <w:szCs w:val="28"/>
        </w:rPr>
        <w:t>рабочая тетрадь)</w:t>
      </w:r>
    </w:p>
    <w:tbl>
      <w:tblPr>
        <w:tblStyle w:val="a7"/>
        <w:tblW w:w="9345" w:type="dxa"/>
        <w:tblLook w:val="04A0" w:firstRow="1" w:lastRow="0" w:firstColumn="1" w:lastColumn="0" w:noHBand="0" w:noVBand="1"/>
      </w:tblPr>
      <w:tblGrid>
        <w:gridCol w:w="1696"/>
        <w:gridCol w:w="2398"/>
        <w:gridCol w:w="2045"/>
        <w:gridCol w:w="1029"/>
        <w:gridCol w:w="1061"/>
        <w:gridCol w:w="1116"/>
      </w:tblGrid>
      <w:tr w:rsidR="005C0EF1" w:rsidTr="005C0EF1">
        <w:tc>
          <w:tcPr>
            <w:tcW w:w="1696" w:type="dxa"/>
          </w:tcPr>
          <w:p w:rsidR="005C0EF1" w:rsidRDefault="005C0EF1" w:rsidP="00B74FBC">
            <w:pPr>
              <w:tabs>
                <w:tab w:val="left" w:pos="16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Класс, УМК</w:t>
            </w:r>
          </w:p>
        </w:tc>
        <w:tc>
          <w:tcPr>
            <w:tcW w:w="2398" w:type="dxa"/>
          </w:tcPr>
          <w:p w:rsidR="005C0EF1" w:rsidRDefault="005C0EF1" w:rsidP="00B74FBC">
            <w:pPr>
              <w:tabs>
                <w:tab w:val="left" w:pos="16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Автор, название</w:t>
            </w:r>
          </w:p>
        </w:tc>
        <w:tc>
          <w:tcPr>
            <w:tcW w:w="2045" w:type="dxa"/>
          </w:tcPr>
          <w:p w:rsidR="005C0EF1" w:rsidRDefault="005C0EF1" w:rsidP="00B74FBC">
            <w:pPr>
              <w:tabs>
                <w:tab w:val="left" w:pos="16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Издательство</w:t>
            </w:r>
          </w:p>
        </w:tc>
        <w:tc>
          <w:tcPr>
            <w:tcW w:w="1029" w:type="dxa"/>
          </w:tcPr>
          <w:p w:rsidR="005C0EF1" w:rsidRDefault="005C0EF1" w:rsidP="002E3952">
            <w:pPr>
              <w:tabs>
                <w:tab w:val="left" w:pos="16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экз.</w:t>
            </w:r>
          </w:p>
        </w:tc>
        <w:tc>
          <w:tcPr>
            <w:tcW w:w="1061" w:type="dxa"/>
          </w:tcPr>
          <w:p w:rsidR="005C0EF1" w:rsidRDefault="005C0EF1" w:rsidP="00B74FBC">
            <w:pPr>
              <w:tabs>
                <w:tab w:val="left" w:pos="16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  <w:tc>
          <w:tcPr>
            <w:tcW w:w="1116" w:type="dxa"/>
          </w:tcPr>
          <w:p w:rsidR="005C0EF1" w:rsidRDefault="005C0EF1" w:rsidP="00B74FBC">
            <w:pPr>
              <w:tabs>
                <w:tab w:val="left" w:pos="16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5C0EF1" w:rsidTr="005C0EF1">
        <w:tc>
          <w:tcPr>
            <w:tcW w:w="1696" w:type="dxa"/>
            <w:vMerge w:val="restart"/>
          </w:tcPr>
          <w:p w:rsidR="005C0EF1" w:rsidRDefault="005C0EF1" w:rsidP="004A301D">
            <w:pPr>
              <w:tabs>
                <w:tab w:val="left" w:pos="1620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9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класс, </w:t>
            </w:r>
          </w:p>
          <w:p w:rsidR="005C0EF1" w:rsidRDefault="005C0EF1" w:rsidP="004A301D">
            <w:pPr>
              <w:tabs>
                <w:tab w:val="left" w:pos="1620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УМК </w:t>
            </w:r>
          </w:p>
          <w:p w:rsidR="005C0EF1" w:rsidRPr="002E3952" w:rsidRDefault="005C0EF1" w:rsidP="004A301D">
            <w:pPr>
              <w:tabs>
                <w:tab w:val="left" w:pos="162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9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С.В. Иванова. Русский язык (1-4)</w:t>
            </w:r>
          </w:p>
        </w:tc>
        <w:tc>
          <w:tcPr>
            <w:tcW w:w="2398" w:type="dxa"/>
          </w:tcPr>
          <w:p w:rsidR="005C0EF1" w:rsidRPr="002E3952" w:rsidRDefault="005C0EF1" w:rsidP="004A301D">
            <w:pPr>
              <w:tabs>
                <w:tab w:val="left" w:pos="16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952">
              <w:rPr>
                <w:rFonts w:ascii="Times New Roman" w:hAnsi="Times New Roman" w:cs="Times New Roman"/>
                <w:sz w:val="24"/>
                <w:szCs w:val="24"/>
              </w:rPr>
              <w:t>Безруких М.М., Кузнецова М.И.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Прописи. Рабочая тетрадь № 1</w:t>
            </w:r>
          </w:p>
        </w:tc>
        <w:tc>
          <w:tcPr>
            <w:tcW w:w="2045" w:type="dxa"/>
          </w:tcPr>
          <w:p w:rsidR="005C0EF1" w:rsidRPr="002E3952" w:rsidRDefault="005C0EF1" w:rsidP="004A301D">
            <w:pPr>
              <w:tabs>
                <w:tab w:val="left" w:pos="162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952">
              <w:rPr>
                <w:rFonts w:ascii="Times New Roman" w:hAnsi="Times New Roman" w:cs="Times New Roman"/>
                <w:sz w:val="24"/>
                <w:szCs w:val="24"/>
              </w:rPr>
              <w:t>ООО «Издательский центр ВЕНТАНА-ГРАФ»</w:t>
            </w:r>
          </w:p>
        </w:tc>
        <w:tc>
          <w:tcPr>
            <w:tcW w:w="1029" w:type="dxa"/>
          </w:tcPr>
          <w:p w:rsidR="005C0EF1" w:rsidRPr="002E3952" w:rsidRDefault="005C0EF1" w:rsidP="004A301D">
            <w:pPr>
              <w:tabs>
                <w:tab w:val="left" w:pos="162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61" w:type="dxa"/>
          </w:tcPr>
          <w:p w:rsidR="005C0EF1" w:rsidRPr="002E3952" w:rsidRDefault="005C0EF1" w:rsidP="0092243C">
            <w:pPr>
              <w:tabs>
                <w:tab w:val="left" w:pos="162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24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</w:tcPr>
          <w:p w:rsidR="005C0EF1" w:rsidRDefault="005C0EF1" w:rsidP="0092243C">
            <w:pPr>
              <w:tabs>
                <w:tab w:val="left" w:pos="162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224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5C0EF1" w:rsidTr="005C0EF1">
        <w:tc>
          <w:tcPr>
            <w:tcW w:w="1696" w:type="dxa"/>
            <w:vMerge/>
          </w:tcPr>
          <w:p w:rsidR="005C0EF1" w:rsidRPr="002E3952" w:rsidRDefault="005C0EF1" w:rsidP="004A301D">
            <w:pPr>
              <w:tabs>
                <w:tab w:val="left" w:pos="162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5C0EF1" w:rsidRPr="002E3952" w:rsidRDefault="005C0EF1" w:rsidP="004A301D">
            <w:pPr>
              <w:tabs>
                <w:tab w:val="left" w:pos="16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952">
              <w:rPr>
                <w:rFonts w:ascii="Times New Roman" w:hAnsi="Times New Roman" w:cs="Times New Roman"/>
                <w:sz w:val="24"/>
                <w:szCs w:val="24"/>
              </w:rPr>
              <w:t>Безруких М.М., Кузнецова М.И.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Прописи. Рабочая тетрадь № 2</w:t>
            </w:r>
          </w:p>
        </w:tc>
        <w:tc>
          <w:tcPr>
            <w:tcW w:w="2045" w:type="dxa"/>
          </w:tcPr>
          <w:p w:rsidR="005C0EF1" w:rsidRPr="002E3952" w:rsidRDefault="005C0EF1" w:rsidP="004A301D">
            <w:pPr>
              <w:tabs>
                <w:tab w:val="left" w:pos="162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952">
              <w:rPr>
                <w:rFonts w:ascii="Times New Roman" w:hAnsi="Times New Roman" w:cs="Times New Roman"/>
                <w:sz w:val="24"/>
                <w:szCs w:val="24"/>
              </w:rPr>
              <w:t>ООО «Издательский центр ВЕНТАНА-ГРАФ»</w:t>
            </w:r>
          </w:p>
        </w:tc>
        <w:tc>
          <w:tcPr>
            <w:tcW w:w="1029" w:type="dxa"/>
          </w:tcPr>
          <w:p w:rsidR="005C0EF1" w:rsidRPr="002E3952" w:rsidRDefault="005C0EF1" w:rsidP="004A301D">
            <w:pPr>
              <w:tabs>
                <w:tab w:val="left" w:pos="162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61" w:type="dxa"/>
          </w:tcPr>
          <w:p w:rsidR="005C0EF1" w:rsidRPr="002E3952" w:rsidRDefault="005C0EF1" w:rsidP="0092243C">
            <w:pPr>
              <w:tabs>
                <w:tab w:val="left" w:pos="162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24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</w:tcPr>
          <w:p w:rsidR="005C0EF1" w:rsidRDefault="005C0EF1" w:rsidP="0092243C">
            <w:pPr>
              <w:tabs>
                <w:tab w:val="left" w:pos="162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224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5C0EF1" w:rsidTr="005C0EF1">
        <w:tc>
          <w:tcPr>
            <w:tcW w:w="1696" w:type="dxa"/>
            <w:vMerge/>
          </w:tcPr>
          <w:p w:rsidR="005C0EF1" w:rsidRPr="002E3952" w:rsidRDefault="005C0EF1" w:rsidP="004A301D">
            <w:pPr>
              <w:tabs>
                <w:tab w:val="left" w:pos="162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5C0EF1" w:rsidRPr="002E3952" w:rsidRDefault="005C0EF1" w:rsidP="004A301D">
            <w:pPr>
              <w:tabs>
                <w:tab w:val="left" w:pos="16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952">
              <w:rPr>
                <w:rFonts w:ascii="Times New Roman" w:hAnsi="Times New Roman" w:cs="Times New Roman"/>
                <w:sz w:val="24"/>
                <w:szCs w:val="24"/>
              </w:rPr>
              <w:t>Безруких М.М., Кузнецова М.И.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Прописи. Рабочая тетрадь № 3</w:t>
            </w:r>
          </w:p>
        </w:tc>
        <w:tc>
          <w:tcPr>
            <w:tcW w:w="2045" w:type="dxa"/>
          </w:tcPr>
          <w:p w:rsidR="005C0EF1" w:rsidRPr="002E3952" w:rsidRDefault="005C0EF1" w:rsidP="004A301D">
            <w:pPr>
              <w:tabs>
                <w:tab w:val="left" w:pos="162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952">
              <w:rPr>
                <w:rFonts w:ascii="Times New Roman" w:hAnsi="Times New Roman" w:cs="Times New Roman"/>
                <w:sz w:val="24"/>
                <w:szCs w:val="24"/>
              </w:rPr>
              <w:t>ООО «Издательский центр ВЕНТАНА-ГРАФ»</w:t>
            </w:r>
          </w:p>
        </w:tc>
        <w:tc>
          <w:tcPr>
            <w:tcW w:w="1029" w:type="dxa"/>
          </w:tcPr>
          <w:p w:rsidR="005C0EF1" w:rsidRPr="002E3952" w:rsidRDefault="005C0EF1" w:rsidP="004A301D">
            <w:pPr>
              <w:tabs>
                <w:tab w:val="left" w:pos="162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61" w:type="dxa"/>
          </w:tcPr>
          <w:p w:rsidR="005C0EF1" w:rsidRPr="002E3952" w:rsidRDefault="005C0EF1" w:rsidP="0092243C">
            <w:pPr>
              <w:tabs>
                <w:tab w:val="left" w:pos="162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24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</w:tcPr>
          <w:p w:rsidR="005C0EF1" w:rsidRDefault="005C0EF1" w:rsidP="0092243C">
            <w:pPr>
              <w:tabs>
                <w:tab w:val="left" w:pos="162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224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5C0EF1" w:rsidTr="005C0EF1">
        <w:tc>
          <w:tcPr>
            <w:tcW w:w="1696" w:type="dxa"/>
            <w:vMerge w:val="restart"/>
          </w:tcPr>
          <w:p w:rsidR="005C0EF1" w:rsidRDefault="005C0EF1" w:rsidP="004A301D">
            <w:pPr>
              <w:tabs>
                <w:tab w:val="left" w:pos="162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класс, </w:t>
            </w:r>
          </w:p>
          <w:p w:rsidR="005C0EF1" w:rsidRDefault="005C0EF1" w:rsidP="004A301D">
            <w:pPr>
              <w:tabs>
                <w:tab w:val="left" w:pos="162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  <w:r w:rsidRPr="002E3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0EF1" w:rsidRPr="002E3952" w:rsidRDefault="005C0EF1" w:rsidP="004A301D">
            <w:pPr>
              <w:tabs>
                <w:tab w:val="left" w:pos="162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952">
              <w:rPr>
                <w:rFonts w:ascii="Times New Roman" w:hAnsi="Times New Roman" w:cs="Times New Roman"/>
                <w:sz w:val="24"/>
                <w:szCs w:val="24"/>
              </w:rPr>
              <w:t xml:space="preserve">В.Н. </w:t>
            </w:r>
            <w:proofErr w:type="spellStart"/>
            <w:r w:rsidRPr="002E3952">
              <w:rPr>
                <w:rFonts w:ascii="Times New Roman" w:hAnsi="Times New Roman" w:cs="Times New Roman"/>
                <w:sz w:val="24"/>
                <w:szCs w:val="24"/>
              </w:rPr>
              <w:t>Рудницкой</w:t>
            </w:r>
            <w:proofErr w:type="spellEnd"/>
            <w:r w:rsidRPr="002E3952">
              <w:rPr>
                <w:rFonts w:ascii="Times New Roman" w:hAnsi="Times New Roman" w:cs="Times New Roman"/>
                <w:sz w:val="24"/>
                <w:szCs w:val="24"/>
              </w:rPr>
              <w:t>. Математика (1-4)</w:t>
            </w:r>
          </w:p>
        </w:tc>
        <w:tc>
          <w:tcPr>
            <w:tcW w:w="2398" w:type="dxa"/>
          </w:tcPr>
          <w:p w:rsidR="005C0EF1" w:rsidRPr="002E3952" w:rsidRDefault="005C0EF1" w:rsidP="004A301D">
            <w:pPr>
              <w:tabs>
                <w:tab w:val="left" w:pos="16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3952">
              <w:rPr>
                <w:rFonts w:ascii="Times New Roman" w:hAnsi="Times New Roman" w:cs="Times New Roman"/>
                <w:sz w:val="24"/>
                <w:szCs w:val="24"/>
              </w:rPr>
              <w:t>Кочурова</w:t>
            </w:r>
            <w:proofErr w:type="spellEnd"/>
            <w:r w:rsidRPr="002E3952">
              <w:rPr>
                <w:rFonts w:ascii="Times New Roman" w:hAnsi="Times New Roman" w:cs="Times New Roman"/>
                <w:sz w:val="24"/>
                <w:szCs w:val="24"/>
              </w:rPr>
              <w:t xml:space="preserve"> Е.Э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Математика. Рабочая тетрадь № 1</w:t>
            </w:r>
          </w:p>
        </w:tc>
        <w:tc>
          <w:tcPr>
            <w:tcW w:w="2045" w:type="dxa"/>
          </w:tcPr>
          <w:p w:rsidR="005C0EF1" w:rsidRPr="002E3952" w:rsidRDefault="005C0EF1" w:rsidP="004A301D">
            <w:pPr>
              <w:tabs>
                <w:tab w:val="left" w:pos="162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952">
              <w:rPr>
                <w:rFonts w:ascii="Times New Roman" w:hAnsi="Times New Roman" w:cs="Times New Roman"/>
                <w:sz w:val="24"/>
                <w:szCs w:val="24"/>
              </w:rPr>
              <w:t>ООО «Издательский центр ВЕНТАНА-ГРАФ»</w:t>
            </w:r>
          </w:p>
        </w:tc>
        <w:tc>
          <w:tcPr>
            <w:tcW w:w="1029" w:type="dxa"/>
          </w:tcPr>
          <w:p w:rsidR="005C0EF1" w:rsidRPr="002E3952" w:rsidRDefault="005C0EF1" w:rsidP="004A301D">
            <w:pPr>
              <w:tabs>
                <w:tab w:val="left" w:pos="162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61" w:type="dxa"/>
          </w:tcPr>
          <w:p w:rsidR="005C0EF1" w:rsidRPr="002E3952" w:rsidRDefault="005C0EF1" w:rsidP="0092243C">
            <w:pPr>
              <w:tabs>
                <w:tab w:val="left" w:pos="162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224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2243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16" w:type="dxa"/>
          </w:tcPr>
          <w:p w:rsidR="005C0EF1" w:rsidRDefault="0092243C" w:rsidP="00BA4FA7">
            <w:pPr>
              <w:tabs>
                <w:tab w:val="left" w:pos="162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9600,00</w:t>
            </w:r>
          </w:p>
        </w:tc>
      </w:tr>
      <w:tr w:rsidR="005C0EF1" w:rsidTr="005C0EF1">
        <w:tc>
          <w:tcPr>
            <w:tcW w:w="1696" w:type="dxa"/>
            <w:vMerge/>
          </w:tcPr>
          <w:p w:rsidR="005C0EF1" w:rsidRDefault="005C0EF1" w:rsidP="004A301D">
            <w:pPr>
              <w:spacing w:line="276" w:lineRule="auto"/>
            </w:pPr>
          </w:p>
        </w:tc>
        <w:tc>
          <w:tcPr>
            <w:tcW w:w="2398" w:type="dxa"/>
          </w:tcPr>
          <w:p w:rsidR="005C0EF1" w:rsidRPr="002E3952" w:rsidRDefault="005C0EF1" w:rsidP="004A301D">
            <w:pPr>
              <w:tabs>
                <w:tab w:val="left" w:pos="16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3952">
              <w:rPr>
                <w:rFonts w:ascii="Times New Roman" w:hAnsi="Times New Roman" w:cs="Times New Roman"/>
                <w:sz w:val="24"/>
                <w:szCs w:val="24"/>
              </w:rPr>
              <w:t>Рудницкая</w:t>
            </w:r>
            <w:proofErr w:type="spellEnd"/>
            <w:r w:rsidRPr="002E3952">
              <w:rPr>
                <w:rFonts w:ascii="Times New Roman" w:hAnsi="Times New Roman" w:cs="Times New Roman"/>
                <w:sz w:val="24"/>
                <w:szCs w:val="24"/>
              </w:rPr>
              <w:t xml:space="preserve"> В.Н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Математика. Рабочая тетрадь № 2</w:t>
            </w:r>
          </w:p>
        </w:tc>
        <w:tc>
          <w:tcPr>
            <w:tcW w:w="2045" w:type="dxa"/>
          </w:tcPr>
          <w:p w:rsidR="005C0EF1" w:rsidRPr="002E3952" w:rsidRDefault="005C0EF1" w:rsidP="004A301D">
            <w:pPr>
              <w:tabs>
                <w:tab w:val="left" w:pos="162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952">
              <w:rPr>
                <w:rFonts w:ascii="Times New Roman" w:hAnsi="Times New Roman" w:cs="Times New Roman"/>
                <w:sz w:val="24"/>
                <w:szCs w:val="24"/>
              </w:rPr>
              <w:t>ООО «Издательский центр ВЕНТАНА-ГРАФ»</w:t>
            </w:r>
          </w:p>
        </w:tc>
        <w:tc>
          <w:tcPr>
            <w:tcW w:w="1029" w:type="dxa"/>
          </w:tcPr>
          <w:p w:rsidR="005C0EF1" w:rsidRPr="002E3952" w:rsidRDefault="005C0EF1" w:rsidP="004A301D">
            <w:pPr>
              <w:tabs>
                <w:tab w:val="left" w:pos="162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61" w:type="dxa"/>
          </w:tcPr>
          <w:p w:rsidR="005C0EF1" w:rsidRPr="002E3952" w:rsidRDefault="005C0EF1" w:rsidP="0092243C">
            <w:pPr>
              <w:tabs>
                <w:tab w:val="left" w:pos="162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24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</w:tcPr>
          <w:p w:rsidR="005C0EF1" w:rsidRDefault="005C0EF1" w:rsidP="0092243C">
            <w:pPr>
              <w:tabs>
                <w:tab w:val="left" w:pos="162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224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5C0EF1" w:rsidTr="005C0EF1">
        <w:tc>
          <w:tcPr>
            <w:tcW w:w="1696" w:type="dxa"/>
            <w:vMerge/>
          </w:tcPr>
          <w:p w:rsidR="005C0EF1" w:rsidRDefault="005C0EF1" w:rsidP="004A301D">
            <w:pPr>
              <w:spacing w:line="276" w:lineRule="auto"/>
            </w:pPr>
          </w:p>
        </w:tc>
        <w:tc>
          <w:tcPr>
            <w:tcW w:w="2398" w:type="dxa"/>
          </w:tcPr>
          <w:p w:rsidR="005C0EF1" w:rsidRPr="002E3952" w:rsidRDefault="005C0EF1" w:rsidP="004A301D">
            <w:pPr>
              <w:tabs>
                <w:tab w:val="left" w:pos="16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3952">
              <w:rPr>
                <w:rFonts w:ascii="Times New Roman" w:hAnsi="Times New Roman" w:cs="Times New Roman"/>
                <w:sz w:val="24"/>
                <w:szCs w:val="24"/>
              </w:rPr>
              <w:t>Рудницкая</w:t>
            </w:r>
            <w:proofErr w:type="spellEnd"/>
            <w:r w:rsidRPr="002E3952">
              <w:rPr>
                <w:rFonts w:ascii="Times New Roman" w:hAnsi="Times New Roman" w:cs="Times New Roman"/>
                <w:sz w:val="24"/>
                <w:szCs w:val="24"/>
              </w:rPr>
              <w:t xml:space="preserve"> В.Н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Математика. Рабочая тетрадь № 3</w:t>
            </w:r>
          </w:p>
        </w:tc>
        <w:tc>
          <w:tcPr>
            <w:tcW w:w="2045" w:type="dxa"/>
          </w:tcPr>
          <w:p w:rsidR="005C0EF1" w:rsidRPr="002E3952" w:rsidRDefault="005C0EF1" w:rsidP="004A301D">
            <w:pPr>
              <w:tabs>
                <w:tab w:val="left" w:pos="162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952">
              <w:rPr>
                <w:rFonts w:ascii="Times New Roman" w:hAnsi="Times New Roman" w:cs="Times New Roman"/>
                <w:sz w:val="24"/>
                <w:szCs w:val="24"/>
              </w:rPr>
              <w:t>ООО «Издательский центр ВЕНТАНА-ГРАФ»</w:t>
            </w:r>
          </w:p>
        </w:tc>
        <w:tc>
          <w:tcPr>
            <w:tcW w:w="1029" w:type="dxa"/>
          </w:tcPr>
          <w:p w:rsidR="005C0EF1" w:rsidRPr="002E3952" w:rsidRDefault="005C0EF1" w:rsidP="004A301D">
            <w:pPr>
              <w:tabs>
                <w:tab w:val="left" w:pos="162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61" w:type="dxa"/>
          </w:tcPr>
          <w:p w:rsidR="005C0EF1" w:rsidRPr="002E3952" w:rsidRDefault="005C0EF1" w:rsidP="0092243C">
            <w:pPr>
              <w:tabs>
                <w:tab w:val="left" w:pos="162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24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</w:tcPr>
          <w:p w:rsidR="005C0EF1" w:rsidRDefault="005C0EF1" w:rsidP="0092243C">
            <w:pPr>
              <w:tabs>
                <w:tab w:val="left" w:pos="162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224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5C0EF1" w:rsidTr="005C0EF1">
        <w:tc>
          <w:tcPr>
            <w:tcW w:w="6139" w:type="dxa"/>
            <w:gridSpan w:val="3"/>
          </w:tcPr>
          <w:p w:rsidR="005C0EF1" w:rsidRPr="002E3952" w:rsidRDefault="005C0EF1" w:rsidP="005C0EF1">
            <w:pPr>
              <w:tabs>
                <w:tab w:val="left" w:pos="1620"/>
              </w:tabs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4FA7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29" w:type="dxa"/>
          </w:tcPr>
          <w:p w:rsidR="005C0EF1" w:rsidRPr="005C0EF1" w:rsidRDefault="005C0EF1" w:rsidP="004A301D">
            <w:pPr>
              <w:tabs>
                <w:tab w:val="left" w:pos="162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EF1">
              <w:rPr>
                <w:rFonts w:ascii="Times New Roman" w:hAnsi="Times New Roman" w:cs="Times New Roman"/>
                <w:b/>
                <w:sz w:val="24"/>
                <w:szCs w:val="24"/>
              </w:rPr>
              <w:t>360</w:t>
            </w:r>
          </w:p>
        </w:tc>
        <w:tc>
          <w:tcPr>
            <w:tcW w:w="1061" w:type="dxa"/>
          </w:tcPr>
          <w:p w:rsidR="005C0EF1" w:rsidRDefault="005C0EF1" w:rsidP="004A301D">
            <w:pPr>
              <w:tabs>
                <w:tab w:val="left" w:pos="162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5C0EF1" w:rsidRPr="005C0EF1" w:rsidRDefault="0092243C" w:rsidP="004A301D">
            <w:pPr>
              <w:tabs>
                <w:tab w:val="left" w:pos="162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57600,00</w:t>
            </w:r>
          </w:p>
        </w:tc>
      </w:tr>
    </w:tbl>
    <w:p w:rsidR="001F06DE" w:rsidRDefault="001F06DE" w:rsidP="00A66025">
      <w:pPr>
        <w:spacing w:line="360" w:lineRule="auto"/>
        <w:rPr>
          <w:sz w:val="28"/>
          <w:szCs w:val="28"/>
        </w:rPr>
      </w:pPr>
      <w:bookmarkStart w:id="0" w:name="_GoBack"/>
      <w:bookmarkEnd w:id="0"/>
    </w:p>
    <w:sectPr w:rsidR="001F0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124A3"/>
    <w:multiLevelType w:val="hybridMultilevel"/>
    <w:tmpl w:val="8382B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5C5FB4"/>
    <w:multiLevelType w:val="hybridMultilevel"/>
    <w:tmpl w:val="A7E8F5A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B92"/>
    <w:rsid w:val="00004905"/>
    <w:rsid w:val="001F06DE"/>
    <w:rsid w:val="00205BF1"/>
    <w:rsid w:val="002E3952"/>
    <w:rsid w:val="00331F1F"/>
    <w:rsid w:val="003D0293"/>
    <w:rsid w:val="003D1BC6"/>
    <w:rsid w:val="004A301D"/>
    <w:rsid w:val="00596E58"/>
    <w:rsid w:val="005C0EF1"/>
    <w:rsid w:val="006C219C"/>
    <w:rsid w:val="008853B2"/>
    <w:rsid w:val="0092243C"/>
    <w:rsid w:val="00937D91"/>
    <w:rsid w:val="00A66025"/>
    <w:rsid w:val="00A96B92"/>
    <w:rsid w:val="00B74FBC"/>
    <w:rsid w:val="00BA4FA7"/>
    <w:rsid w:val="00BD5AE4"/>
    <w:rsid w:val="00BF55C1"/>
    <w:rsid w:val="00D6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21EF82-C8A8-46F4-B62B-2E631293C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5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1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1BC6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B74FBC"/>
    <w:rPr>
      <w:color w:val="0000FF"/>
      <w:u w:val="single"/>
    </w:rPr>
  </w:style>
  <w:style w:type="table" w:styleId="a7">
    <w:name w:val="Table Grid"/>
    <w:basedOn w:val="a1"/>
    <w:uiPriority w:val="39"/>
    <w:rsid w:val="002E3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0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Usere</cp:lastModifiedBy>
  <cp:revision>2</cp:revision>
  <cp:lastPrinted>2020-06-15T06:44:00Z</cp:lastPrinted>
  <dcterms:created xsi:type="dcterms:W3CDTF">2020-09-30T06:23:00Z</dcterms:created>
  <dcterms:modified xsi:type="dcterms:W3CDTF">2020-09-30T06:23:00Z</dcterms:modified>
</cp:coreProperties>
</file>