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07" w:rsidRDefault="00577771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7772400" cy="107003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5407" w:rsidRPr="00EF60BD">
        <w:rPr>
          <w:b/>
          <w:sz w:val="28"/>
          <w:lang w:eastAsia="ru-RU"/>
        </w:rPr>
        <w:t>Пояснительная записка</w:t>
      </w:r>
    </w:p>
    <w:p w:rsidR="00735407" w:rsidRPr="00F209FB" w:rsidRDefault="00F209FB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kern w:val="2"/>
          <w:sz w:val="28"/>
          <w:lang w:eastAsia="ru-RU"/>
        </w:rPr>
      </w:pPr>
      <w:r w:rsidRPr="00F209FB">
        <w:rPr>
          <w:b/>
          <w:kern w:val="2"/>
          <w:sz w:val="28"/>
          <w:lang w:eastAsia="ru-RU"/>
        </w:rPr>
        <w:lastRenderedPageBreak/>
        <w:t>Пояснительная записка</w:t>
      </w: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 w:rsidR="00B109D1">
        <w:rPr>
          <w:kern w:val="2"/>
          <w:lang w:eastAsia="ru-RU"/>
        </w:rPr>
        <w:t>музыке</w:t>
      </w:r>
      <w:r w:rsidRPr="00EF60BD">
        <w:rPr>
          <w:kern w:val="2"/>
          <w:lang w:eastAsia="ru-RU"/>
        </w:rPr>
        <w:t xml:space="preserve"> для </w:t>
      </w:r>
      <w:r w:rsidR="00005B55">
        <w:rPr>
          <w:kern w:val="2"/>
          <w:lang w:eastAsia="ru-RU"/>
        </w:rPr>
        <w:t>5-7</w:t>
      </w:r>
      <w:r>
        <w:rPr>
          <w:kern w:val="2"/>
          <w:lang w:eastAsia="ru-RU"/>
        </w:rPr>
        <w:t xml:space="preserve"> классов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735407" w:rsidRPr="00EF60BD" w:rsidRDefault="00735407" w:rsidP="00C87F2D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735407" w:rsidRPr="00EF60BD" w:rsidRDefault="00735407" w:rsidP="00C87F2D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35407" w:rsidRPr="00EF60BD" w:rsidRDefault="00735407" w:rsidP="00C87F2D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735407" w:rsidRPr="00EF60BD" w:rsidRDefault="00735407" w:rsidP="00A90881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3A2750" w:rsidRDefault="003A2750" w:rsidP="00A90881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Cs/>
          <w:kern w:val="2"/>
        </w:rPr>
      </w:pPr>
      <w:r w:rsidRPr="003A2750">
        <w:rPr>
          <w:bCs/>
          <w:kern w:val="2"/>
        </w:rPr>
        <w:t>Рабочая  учебна</w:t>
      </w:r>
      <w:r w:rsidR="00005B55">
        <w:rPr>
          <w:bCs/>
          <w:kern w:val="2"/>
        </w:rPr>
        <w:t>я программа по  музыке для  5-7</w:t>
      </w:r>
      <w:r w:rsidRPr="003A2750">
        <w:rPr>
          <w:bCs/>
          <w:kern w:val="2"/>
        </w:rPr>
        <w:t xml:space="preserve">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по музыке с учетом  авторской программы по музыке -  «Музыка. </w:t>
      </w:r>
      <w:r w:rsidR="00005B55">
        <w:rPr>
          <w:bCs/>
          <w:kern w:val="2"/>
        </w:rPr>
        <w:t>5-7 классы», авторы</w:t>
      </w:r>
      <w:r w:rsidRPr="003A2750">
        <w:rPr>
          <w:bCs/>
          <w:kern w:val="2"/>
        </w:rPr>
        <w:t xml:space="preserve">:   </w:t>
      </w:r>
      <w:r w:rsidR="00005B55">
        <w:rPr>
          <w:bCs/>
          <w:kern w:val="2"/>
        </w:rPr>
        <w:t>Г. П. Сергеева</w:t>
      </w:r>
      <w:r w:rsidR="00005B55" w:rsidRPr="00005B55">
        <w:rPr>
          <w:bCs/>
          <w:kern w:val="2"/>
        </w:rPr>
        <w:t xml:space="preserve">, </w:t>
      </w:r>
      <w:r w:rsidRPr="003A2750">
        <w:rPr>
          <w:bCs/>
          <w:kern w:val="2"/>
        </w:rPr>
        <w:t>Е.</w:t>
      </w:r>
      <w:r>
        <w:rPr>
          <w:bCs/>
          <w:kern w:val="2"/>
        </w:rPr>
        <w:t xml:space="preserve"> </w:t>
      </w:r>
      <w:r w:rsidRPr="003A2750">
        <w:rPr>
          <w:bCs/>
          <w:kern w:val="2"/>
        </w:rPr>
        <w:t>Д.</w:t>
      </w:r>
      <w:r>
        <w:rPr>
          <w:bCs/>
          <w:kern w:val="2"/>
        </w:rPr>
        <w:t xml:space="preserve"> </w:t>
      </w:r>
      <w:r w:rsidR="00005B55">
        <w:rPr>
          <w:bCs/>
          <w:kern w:val="2"/>
        </w:rPr>
        <w:t>Критская</w:t>
      </w:r>
      <w:r w:rsidRPr="003A2750">
        <w:rPr>
          <w:bCs/>
          <w:kern w:val="2"/>
        </w:rPr>
        <w:t xml:space="preserve">, М., Просвещение, 2011. </w:t>
      </w:r>
    </w:p>
    <w:p w:rsidR="00005B55" w:rsidRDefault="00005B55" w:rsidP="00313190">
      <w:pPr>
        <w:jc w:val="both"/>
      </w:pPr>
    </w:p>
    <w:p w:rsidR="00005B55" w:rsidRPr="00005B55" w:rsidRDefault="00005B55" w:rsidP="00005B55">
      <w:pPr>
        <w:ind w:firstLine="360"/>
        <w:jc w:val="both"/>
      </w:pPr>
      <w:r w:rsidRPr="00005B55">
        <w:rPr>
          <w:bCs/>
        </w:rPr>
        <w:t xml:space="preserve">При работе по данной программе предполагается использование учебно-методического комплекта: </w:t>
      </w:r>
      <w:r w:rsidRPr="00005B55">
        <w:t xml:space="preserve">нотная хрестоматия, фонохрестоматия, методические </w:t>
      </w:r>
      <w:r w:rsidRPr="00005B55">
        <w:rPr>
          <w:bCs/>
        </w:rPr>
        <w:t>и</w:t>
      </w:r>
      <w:r w:rsidRPr="00005B55"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B8763B" w:rsidRDefault="00005B55" w:rsidP="00B8763B">
      <w:pPr>
        <w:ind w:firstLine="360"/>
        <w:jc w:val="both"/>
      </w:pPr>
      <w:r w:rsidRPr="00005B55">
        <w:t>В соо</w:t>
      </w:r>
      <w:r w:rsidR="00F8696A">
        <w:t>тветствии с учебным планом в 6</w:t>
      </w:r>
      <w:r w:rsidR="00B8763B">
        <w:t xml:space="preserve"> </w:t>
      </w:r>
      <w:r w:rsidRPr="00005B55">
        <w:t xml:space="preserve"> классе на учебный пр</w:t>
      </w:r>
      <w:r w:rsidR="00A90881">
        <w:t>едмет «Музыка» отводится 34 ч</w:t>
      </w:r>
      <w:r w:rsidRPr="00005B55">
        <w:t xml:space="preserve"> (из расчета 1 час в неделю). </w:t>
      </w:r>
    </w:p>
    <w:p w:rsidR="00005B55" w:rsidRPr="00005B55" w:rsidRDefault="00005B55" w:rsidP="00B8763B">
      <w:pPr>
        <w:ind w:firstLine="360"/>
        <w:jc w:val="both"/>
      </w:pPr>
    </w:p>
    <w:p w:rsidR="00005B55" w:rsidRPr="00005B55" w:rsidRDefault="00005B55" w:rsidP="00005B55">
      <w:pPr>
        <w:jc w:val="both"/>
        <w:rPr>
          <w:b/>
        </w:rPr>
      </w:pPr>
      <w:r w:rsidRPr="00005B55">
        <w:rPr>
          <w:b/>
        </w:rPr>
        <w:t>ЦЕЛЬ:</w:t>
      </w:r>
    </w:p>
    <w:p w:rsidR="00B8763B" w:rsidRDefault="00B8763B" w:rsidP="00B8763B">
      <w:pPr>
        <w:ind w:firstLine="708"/>
        <w:jc w:val="both"/>
      </w:pPr>
      <w:r>
        <w:t>-</w:t>
      </w:r>
      <w:r w:rsidR="00005B55" w:rsidRPr="00005B55">
        <w:t xml:space="preserve">формирование музыкальной культуры школьников как неотъемлемой части их общей духовной культуры; </w:t>
      </w:r>
    </w:p>
    <w:p w:rsidR="00B8763B" w:rsidRDefault="00B8763B" w:rsidP="00B8763B">
      <w:pPr>
        <w:ind w:firstLine="708"/>
        <w:jc w:val="both"/>
      </w:pPr>
      <w:r>
        <w:t>-</w:t>
      </w:r>
      <w:r w:rsidR="00005B55" w:rsidRPr="00005B55">
        <w:t xml:space="preserve">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</w:p>
    <w:p w:rsidR="00005B55" w:rsidRPr="00005B55" w:rsidRDefault="00B8763B" w:rsidP="00B8763B">
      <w:pPr>
        <w:ind w:firstLine="708"/>
        <w:jc w:val="both"/>
      </w:pPr>
      <w:r>
        <w:t>-</w:t>
      </w:r>
      <w:r w:rsidR="00005B55" w:rsidRPr="00005B55">
        <w:t>эмоционально-ценностного, заинтересованного отношения к искусству, стремления к музыкальному самообразованию;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способностей.</w:t>
      </w:r>
    </w:p>
    <w:p w:rsidR="00005B55" w:rsidRPr="00005B55" w:rsidRDefault="00005B55" w:rsidP="00005B55">
      <w:pPr>
        <w:jc w:val="both"/>
      </w:pPr>
    </w:p>
    <w:p w:rsidR="00005B55" w:rsidRPr="00005B55" w:rsidRDefault="00005B55" w:rsidP="00005B55">
      <w:pPr>
        <w:jc w:val="both"/>
      </w:pPr>
    </w:p>
    <w:p w:rsidR="00005B55" w:rsidRPr="00005B55" w:rsidRDefault="00005B55" w:rsidP="00005B55">
      <w:pPr>
        <w:jc w:val="both"/>
        <w:rPr>
          <w:b/>
        </w:rPr>
      </w:pPr>
    </w:p>
    <w:p w:rsidR="00005B55" w:rsidRPr="00005B55" w:rsidRDefault="00005B55" w:rsidP="00005B55">
      <w:pPr>
        <w:jc w:val="both"/>
      </w:pPr>
      <w:r w:rsidRPr="00005B55">
        <w:rPr>
          <w:b/>
        </w:rPr>
        <w:t>ЗАДАЧИ:</w:t>
      </w:r>
      <w:r w:rsidRPr="00005B55">
        <w:t xml:space="preserve"> </w:t>
      </w:r>
    </w:p>
    <w:p w:rsidR="00005B55" w:rsidRPr="00005B55" w:rsidRDefault="00005B55" w:rsidP="00B8763B">
      <w:pPr>
        <w:ind w:firstLine="708"/>
        <w:jc w:val="both"/>
      </w:pPr>
      <w:r w:rsidRPr="00005B55">
        <w:t>-</w:t>
      </w:r>
      <w:r w:rsidRPr="00005B55">
        <w:rPr>
          <w:b/>
        </w:rPr>
        <w:t xml:space="preserve"> </w:t>
      </w:r>
      <w:r w:rsidRPr="00005B55">
        <w:t>развитие</w:t>
      </w:r>
      <w:r w:rsidRPr="00005B55">
        <w:rPr>
          <w:b/>
        </w:rPr>
        <w:t xml:space="preserve"> </w:t>
      </w:r>
      <w:r w:rsidRPr="00005B55"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05B55" w:rsidRPr="00005B55" w:rsidRDefault="00005B55" w:rsidP="00B8763B">
      <w:pPr>
        <w:ind w:firstLine="708"/>
        <w:jc w:val="both"/>
      </w:pPr>
      <w:r w:rsidRPr="00005B55"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05B55" w:rsidRPr="00005B55" w:rsidRDefault="00005B55" w:rsidP="00B8763B">
      <w:pPr>
        <w:ind w:firstLine="708"/>
        <w:jc w:val="both"/>
      </w:pPr>
      <w:r w:rsidRPr="00005B55">
        <w:lastRenderedPageBreak/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005B55" w:rsidRPr="00005B55" w:rsidRDefault="00005B55" w:rsidP="00B8763B">
      <w:pPr>
        <w:ind w:firstLine="708"/>
        <w:jc w:val="both"/>
      </w:pPr>
      <w:r w:rsidRPr="00005B55">
        <w:rPr>
          <w:b/>
        </w:rPr>
        <w:t xml:space="preserve">- </w:t>
      </w:r>
      <w:r w:rsidRPr="00005B55">
        <w:t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005B55" w:rsidRDefault="006376F5" w:rsidP="00313190">
      <w:pPr>
        <w:jc w:val="both"/>
      </w:pPr>
      <w:r>
        <w:t>Планируемые результаты:</w:t>
      </w:r>
    </w:p>
    <w:p w:rsidR="006376F5" w:rsidRPr="006376F5" w:rsidRDefault="006376F5" w:rsidP="006376F5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376F5">
        <w:rPr>
          <w:b/>
          <w:bCs/>
          <w:color w:val="000000"/>
          <w:sz w:val="27"/>
          <w:szCs w:val="27"/>
          <w:lang w:eastAsia="ru-RU"/>
        </w:rPr>
        <w:t>Учащийся научится:</w:t>
      </w:r>
    </w:p>
    <w:p w:rsidR="006376F5" w:rsidRPr="006376F5" w:rsidRDefault="006376F5" w:rsidP="006376F5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376F5">
        <w:rPr>
          <w:color w:val="000000"/>
          <w:sz w:val="27"/>
          <w:szCs w:val="27"/>
          <w:lang w:eastAsia="ru-RU"/>
        </w:rPr>
        <w:t>- раскрывать образное содержание музыкальных произведений разных форм, жанров и стилей;</w:t>
      </w:r>
    </w:p>
    <w:p w:rsidR="006376F5" w:rsidRPr="006376F5" w:rsidRDefault="006376F5" w:rsidP="006376F5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376F5">
        <w:rPr>
          <w:color w:val="000000"/>
          <w:sz w:val="27"/>
          <w:szCs w:val="27"/>
          <w:lang w:eastAsia="ru-RU"/>
        </w:rPr>
        <w:t>-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6376F5" w:rsidRPr="006376F5" w:rsidRDefault="006376F5" w:rsidP="006376F5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376F5">
        <w:rPr>
          <w:color w:val="000000"/>
          <w:sz w:val="27"/>
          <w:szCs w:val="27"/>
          <w:lang w:eastAsia="ru-RU"/>
        </w:rPr>
        <w:t>-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6376F5" w:rsidRPr="006376F5" w:rsidRDefault="006376F5" w:rsidP="006376F5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376F5">
        <w:rPr>
          <w:color w:val="000000"/>
          <w:sz w:val="27"/>
          <w:szCs w:val="27"/>
          <w:lang w:eastAsia="ru-RU"/>
        </w:rPr>
        <w:t>-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6376F5" w:rsidRPr="006376F5" w:rsidRDefault="006376F5" w:rsidP="006376F5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376F5">
        <w:rPr>
          <w:b/>
          <w:bCs/>
          <w:i/>
          <w:iCs/>
          <w:color w:val="000000"/>
          <w:sz w:val="27"/>
          <w:szCs w:val="27"/>
          <w:lang w:eastAsia="ru-RU"/>
        </w:rPr>
        <w:t>Учащийся получит возможность:</w:t>
      </w:r>
    </w:p>
    <w:p w:rsidR="006376F5" w:rsidRPr="006376F5" w:rsidRDefault="006376F5" w:rsidP="006376F5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376F5">
        <w:rPr>
          <w:i/>
          <w:iCs/>
          <w:color w:val="000000"/>
          <w:sz w:val="27"/>
          <w:szCs w:val="27"/>
          <w:lang w:eastAsia="ru-RU"/>
        </w:rPr>
        <w:t>- заниматься музыкально-эстетическим самообразованием при организации культурного досуга, составлении домашней фонотеки, видеотеки, библиотеки и пр.;</w:t>
      </w:r>
    </w:p>
    <w:p w:rsidR="006376F5" w:rsidRPr="006376F5" w:rsidRDefault="006376F5" w:rsidP="006376F5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376F5">
        <w:rPr>
          <w:i/>
          <w:iCs/>
          <w:color w:val="000000"/>
          <w:sz w:val="27"/>
          <w:szCs w:val="27"/>
          <w:lang w:eastAsia="ru-RU"/>
        </w:rPr>
        <w:t>- посещать концерты, театры и др.;</w:t>
      </w:r>
    </w:p>
    <w:p w:rsidR="006376F5" w:rsidRPr="006376F5" w:rsidRDefault="006376F5" w:rsidP="006376F5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376F5">
        <w:rPr>
          <w:i/>
          <w:iCs/>
          <w:color w:val="000000"/>
          <w:sz w:val="27"/>
          <w:szCs w:val="27"/>
          <w:lang w:eastAsia="ru-RU"/>
        </w:rPr>
        <w:t>-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2D634A" w:rsidRDefault="002D634A" w:rsidP="00313190">
      <w:pPr>
        <w:jc w:val="both"/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735407" w:rsidRPr="00EF60BD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850"/>
        <w:gridCol w:w="2552"/>
        <w:gridCol w:w="5055"/>
      </w:tblGrid>
      <w:tr w:rsidR="00735407" w:rsidRPr="00EF60BD" w:rsidTr="00476B87">
        <w:tc>
          <w:tcPr>
            <w:tcW w:w="425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№ п/п</w:t>
            </w:r>
          </w:p>
        </w:tc>
        <w:tc>
          <w:tcPr>
            <w:tcW w:w="1702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850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552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5055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обучения</w:t>
            </w:r>
          </w:p>
        </w:tc>
      </w:tr>
      <w:tr w:rsidR="00735407" w:rsidRPr="00EF60BD" w:rsidTr="00476B87">
        <w:tc>
          <w:tcPr>
            <w:tcW w:w="425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1.</w:t>
            </w:r>
          </w:p>
        </w:tc>
        <w:tc>
          <w:tcPr>
            <w:tcW w:w="1702" w:type="dxa"/>
          </w:tcPr>
          <w:p w:rsidR="00735407" w:rsidRPr="00121C0A" w:rsidRDefault="00F8696A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«Мир образов вокальной и инструментальной музыки»</w:t>
            </w:r>
          </w:p>
        </w:tc>
        <w:tc>
          <w:tcPr>
            <w:tcW w:w="850" w:type="dxa"/>
          </w:tcPr>
          <w:p w:rsidR="00735407" w:rsidRPr="00121C0A" w:rsidRDefault="002D634A" w:rsidP="00F8487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</w:t>
            </w:r>
          </w:p>
        </w:tc>
        <w:tc>
          <w:tcPr>
            <w:tcW w:w="2552" w:type="dxa"/>
          </w:tcPr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партесное пение, духовный концерт). Образы западноевропейской духовной и светской музыки (хорал, токката, фуга, кантата, реквием). Полифония и гомофония.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 xml:space="preserve">Авторская песня — прошлое и настоящее. Джаз — искусство XX в. (спиричуэл, блюз, современные </w:t>
            </w:r>
            <w:r w:rsidRPr="00F8696A">
              <w:rPr>
                <w:kern w:val="2"/>
                <w:lang w:eastAsia="ru-RU"/>
              </w:rPr>
              <w:lastRenderedPageBreak/>
              <w:t>джазовые обработки).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Взаимодействие различных видов искусства в раскрытии образного строя музыкальных произведений.</w:t>
            </w:r>
          </w:p>
          <w:p w:rsidR="00735407" w:rsidRPr="00121C0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Использование различных форм музицирования и творческих заданий в освоении содержания музыкальных образов.</w:t>
            </w:r>
          </w:p>
        </w:tc>
        <w:tc>
          <w:tcPr>
            <w:tcW w:w="5055" w:type="dxa"/>
          </w:tcPr>
          <w:p w:rsidR="00735407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</w:p>
          <w:p w:rsidR="00313190" w:rsidRDefault="00313190" w:rsidP="0031319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313190">
              <w:rPr>
                <w:kern w:val="2"/>
                <w:lang w:eastAsia="ru-RU"/>
              </w:rPr>
              <w:t>- восприятие музыкального произведения, определение основного настроения и характера;</w:t>
            </w:r>
          </w:p>
          <w:p w:rsidR="0052331D" w:rsidRPr="0052331D" w:rsidRDefault="0052331D" w:rsidP="0052331D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</w:t>
            </w:r>
            <w:r w:rsidR="00614786">
              <w:rPr>
                <w:kern w:val="2"/>
                <w:lang w:eastAsia="ru-RU"/>
              </w:rPr>
              <w:t>формирование положительного отношения</w:t>
            </w:r>
            <w:r w:rsidRPr="0052331D">
              <w:rPr>
                <w:kern w:val="2"/>
                <w:lang w:eastAsia="ru-RU"/>
              </w:rPr>
              <w:t xml:space="preserve"> к музыкальным занятиям, интерес к отдельным видам музыкально-практической деятельности;</w:t>
            </w:r>
          </w:p>
          <w:p w:rsidR="0052331D" w:rsidRPr="0052331D" w:rsidRDefault="0052331D" w:rsidP="0052331D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</w:t>
            </w:r>
            <w:r w:rsidR="00614786">
              <w:rPr>
                <w:kern w:val="2"/>
                <w:lang w:eastAsia="ru-RU"/>
              </w:rPr>
              <w:t>формирование основы</w:t>
            </w:r>
            <w:r w:rsidRPr="0052331D">
              <w:rPr>
                <w:kern w:val="2"/>
                <w:lang w:eastAsia="ru-RU"/>
              </w:rPr>
              <w:t xml:space="preserve"> для развития чувства прекрасного, через знакомство с доступными для детского восприятия музыкальными произведениями;</w:t>
            </w:r>
          </w:p>
          <w:p w:rsidR="0052331D" w:rsidRPr="0052331D" w:rsidRDefault="0052331D" w:rsidP="0052331D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 </w:t>
            </w:r>
            <w:r w:rsidR="00614786">
              <w:rPr>
                <w:kern w:val="2"/>
                <w:lang w:eastAsia="ru-RU"/>
              </w:rPr>
              <w:t>формирование уважения</w:t>
            </w:r>
            <w:r w:rsidRPr="0052331D">
              <w:rPr>
                <w:kern w:val="2"/>
                <w:lang w:eastAsia="ru-RU"/>
              </w:rPr>
              <w:t xml:space="preserve"> к чувствам и настроениям другого человека, представление о дружбе, доброжелательном отношении к людям.</w:t>
            </w:r>
          </w:p>
          <w:p w:rsidR="00313190" w:rsidRDefault="00313190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A90881" w:rsidRPr="00121C0A" w:rsidRDefault="00A9088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735407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</w:p>
          <w:p w:rsidR="00476B87" w:rsidRDefault="00476B8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A90881" w:rsidRDefault="00A9088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- </w:t>
            </w:r>
            <w:r w:rsidRPr="00F8696A">
              <w:rPr>
                <w:kern w:val="2"/>
                <w:lang w:eastAsia="ru-RU"/>
              </w:rPr>
              <w:t>формирование представления о роли музыки в жизни человека, его духовно-нравственном развитии;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- </w:t>
            </w:r>
            <w:r w:rsidRPr="00F8696A">
              <w:rPr>
                <w:kern w:val="2"/>
                <w:lang w:eastAsia="ru-RU"/>
              </w:rPr>
              <w:t>наличие эстетического восприятия произведений музыкального искусства и явлений действительности;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- </w:t>
            </w:r>
            <w:r w:rsidRPr="00F8696A">
              <w:rPr>
                <w:kern w:val="2"/>
                <w:lang w:eastAsia="ru-RU"/>
              </w:rPr>
              <w:t>использование музыкальной терминологии для обозначения содержания, средств выразительности и их свойств в произведениях искусства;</w:t>
            </w:r>
          </w:p>
          <w:p w:rsid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- </w:t>
            </w:r>
            <w:r w:rsidRPr="00F8696A">
              <w:rPr>
                <w:kern w:val="2"/>
                <w:lang w:eastAsia="ru-RU"/>
              </w:rPr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52331D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A90881" w:rsidRPr="00121C0A" w:rsidRDefault="00A9088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735407" w:rsidRDefault="00735407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</w:pPr>
            <w:r w:rsidRPr="00EF60BD">
              <w:t>Регулятивные:</w:t>
            </w:r>
          </w:p>
          <w:p w:rsidR="00A90881" w:rsidRDefault="00A90881" w:rsidP="00A90881">
            <w:pPr>
              <w:pStyle w:val="a7"/>
              <w:suppressAutoHyphens w:val="0"/>
              <w:ind w:left="409"/>
              <w:jc w:val="both"/>
            </w:pPr>
          </w:p>
          <w:p w:rsidR="0052331D" w:rsidRDefault="0052331D" w:rsidP="0052331D">
            <w:pPr>
              <w:tabs>
                <w:tab w:val="left" w:pos="3420"/>
              </w:tabs>
            </w:pPr>
            <w:r>
              <w:rPr>
                <w:szCs w:val="28"/>
              </w:rPr>
              <w:t>-</w:t>
            </w:r>
            <w:r>
              <w:t xml:space="preserve"> принимать учебную задачу;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понимать позиции слушателя, в том числе при восприятии образов героев музыкальных сказок и музыкальных зарисовок из жизни детей;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 xml:space="preserve">- осуществлять первоначальный контроль своего участия в интересах для него видах </w:t>
            </w:r>
            <w:r>
              <w:lastRenderedPageBreak/>
              <w:t>музыкальной деятельности;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адекватно воспринимать предложения учителя.</w:t>
            </w:r>
          </w:p>
          <w:p w:rsidR="00F8696A" w:rsidRDefault="00F8696A" w:rsidP="0052331D">
            <w:pPr>
              <w:tabs>
                <w:tab w:val="left" w:pos="3420"/>
              </w:tabs>
            </w:pPr>
          </w:p>
          <w:p w:rsidR="00735407" w:rsidRDefault="00735407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</w:pPr>
            <w:r w:rsidRPr="00EF60BD">
              <w:t>Познавательные:</w:t>
            </w:r>
          </w:p>
          <w:p w:rsidR="00A90881" w:rsidRDefault="00A90881" w:rsidP="00A90881">
            <w:pPr>
              <w:pStyle w:val="a7"/>
              <w:suppressAutoHyphens w:val="0"/>
              <w:ind w:left="409"/>
              <w:jc w:val="both"/>
            </w:pPr>
          </w:p>
          <w:p w:rsidR="0052331D" w:rsidRDefault="0052331D" w:rsidP="0052331D">
            <w:pPr>
              <w:tabs>
                <w:tab w:val="left" w:pos="3420"/>
              </w:tabs>
            </w:pPr>
            <w:r>
              <w:rPr>
                <w:szCs w:val="28"/>
              </w:rPr>
              <w:t xml:space="preserve">- </w:t>
            </w:r>
            <w:r>
              <w:t>ориентироваться в информационном материале учебника, осуществлять поиск нужной информации (музыкальный словарик);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использовать рисуночные и простые символические варианты музыкальной записи («Музыкальный домик»);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находить в музыкальном тексте разные части;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понимать содержание рисунков и соотносить его с музыкальными впечатлениями;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читать простое схематическое изображение;</w:t>
            </w:r>
          </w:p>
          <w:p w:rsidR="0052331D" w:rsidRPr="0052331D" w:rsidRDefault="0052331D" w:rsidP="0052331D">
            <w:pPr>
              <w:tabs>
                <w:tab w:val="left" w:pos="3420"/>
              </w:tabs>
            </w:pPr>
            <w:r w:rsidRPr="0052331D">
              <w:t>- строить рассуждения о доступных наглядно – воспринимаемых свойствах музыки;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 w:rsidRPr="0052331D">
              <w:t>- соотносить содержание рисунков с музыкальными впечатлениями.</w:t>
            </w:r>
          </w:p>
          <w:p w:rsidR="00F8696A" w:rsidRPr="0052331D" w:rsidRDefault="00F8696A" w:rsidP="0052331D">
            <w:pPr>
              <w:tabs>
                <w:tab w:val="left" w:pos="3420"/>
              </w:tabs>
            </w:pPr>
          </w:p>
          <w:p w:rsidR="00735407" w:rsidRPr="00A90881" w:rsidRDefault="00735407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  <w:rPr>
                <w:kern w:val="2"/>
                <w:lang w:eastAsia="ru-RU"/>
              </w:rPr>
            </w:pPr>
            <w:r w:rsidRPr="00EF60BD">
              <w:t>Коммуникативные:</w:t>
            </w:r>
          </w:p>
          <w:p w:rsidR="00A90881" w:rsidRPr="0052331D" w:rsidRDefault="00A90881" w:rsidP="00A90881">
            <w:pPr>
              <w:pStyle w:val="a7"/>
              <w:suppressAutoHyphens w:val="0"/>
              <w:ind w:left="409"/>
              <w:jc w:val="both"/>
              <w:rPr>
                <w:kern w:val="2"/>
                <w:lang w:eastAsia="ru-RU"/>
              </w:rPr>
            </w:pPr>
          </w:p>
          <w:p w:rsidR="0052331D" w:rsidRDefault="0052331D" w:rsidP="0052331D">
            <w:pPr>
              <w:tabs>
                <w:tab w:val="left" w:pos="3420"/>
              </w:tabs>
            </w:pPr>
            <w:r>
              <w:rPr>
                <w:szCs w:val="28"/>
              </w:rPr>
              <w:t xml:space="preserve">- </w:t>
            </w:r>
            <w:r>
              <w:t>воспринимать музыкальное произведение и мнение других людей о музыке;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учитывать настроение других людей, их эмоции от восприятия музыки;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принимать участие в групповом музицировании, в коллективных инсценировок;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понимать важность исполнения по группам (мальчики хлопают, девочки топают, учитель аккомпанирует, дети поют и т.д.);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контролировать свои действия в коллективной работе;</w:t>
            </w:r>
          </w:p>
          <w:p w:rsidR="0052331D" w:rsidRPr="0052331D" w:rsidRDefault="0052331D" w:rsidP="0052331D">
            <w:pPr>
              <w:tabs>
                <w:tab w:val="left" w:pos="3420"/>
              </w:tabs>
            </w:pPr>
            <w:r w:rsidRPr="0052331D">
              <w:t>- исполнять со сверстниками музыкальные произведения, выполняя при этом разные функции (ритмическое сопровождение на разных детских инструментах и т. д.);</w:t>
            </w:r>
          </w:p>
          <w:p w:rsidR="0052331D" w:rsidRPr="0052331D" w:rsidRDefault="0052331D" w:rsidP="0052331D">
            <w:pPr>
              <w:tabs>
                <w:tab w:val="left" w:pos="3420"/>
              </w:tabs>
            </w:pPr>
            <w:r w:rsidRPr="0052331D">
              <w:t>-использовать простые речевые средства для передачи своего впечатления от музыки;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 w:rsidRPr="0052331D">
              <w:t>- следить за действиями других участников в процессе хорового пения и других видов совместной музыкальной деятельности.</w:t>
            </w:r>
          </w:p>
          <w:p w:rsidR="00476B87" w:rsidRDefault="00476B87" w:rsidP="0052331D">
            <w:pPr>
              <w:tabs>
                <w:tab w:val="left" w:pos="3420"/>
              </w:tabs>
            </w:pPr>
          </w:p>
          <w:p w:rsidR="00F8696A" w:rsidRDefault="00F8696A" w:rsidP="0052331D">
            <w:pPr>
              <w:tabs>
                <w:tab w:val="left" w:pos="3420"/>
              </w:tabs>
            </w:pPr>
          </w:p>
          <w:p w:rsidR="00A90881" w:rsidRDefault="00A90881" w:rsidP="0052331D">
            <w:pPr>
              <w:tabs>
                <w:tab w:val="left" w:pos="3420"/>
              </w:tabs>
            </w:pPr>
          </w:p>
          <w:p w:rsidR="00F8696A" w:rsidRDefault="00F8696A" w:rsidP="0052331D">
            <w:pPr>
              <w:tabs>
                <w:tab w:val="left" w:pos="3420"/>
              </w:tabs>
            </w:pPr>
          </w:p>
          <w:p w:rsidR="00735407" w:rsidRPr="00121C0A" w:rsidRDefault="00735407" w:rsidP="0052331D">
            <w:pPr>
              <w:pStyle w:val="a7"/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DE018E" w:rsidRPr="00EF60BD" w:rsidTr="00476B87">
        <w:tc>
          <w:tcPr>
            <w:tcW w:w="425" w:type="dxa"/>
          </w:tcPr>
          <w:p w:rsidR="0052331D" w:rsidRPr="00121C0A" w:rsidRDefault="0052331D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2.</w:t>
            </w:r>
          </w:p>
        </w:tc>
        <w:tc>
          <w:tcPr>
            <w:tcW w:w="1702" w:type="dxa"/>
          </w:tcPr>
          <w:p w:rsidR="0052331D" w:rsidRPr="00121C0A" w:rsidRDefault="00F8696A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 xml:space="preserve">«Мир образов камерной и </w:t>
            </w:r>
            <w:r w:rsidRPr="00F8696A">
              <w:rPr>
                <w:kern w:val="2"/>
                <w:lang w:eastAsia="ru-RU"/>
              </w:rPr>
              <w:lastRenderedPageBreak/>
              <w:t>симфонической музыки»</w:t>
            </w:r>
          </w:p>
        </w:tc>
        <w:tc>
          <w:tcPr>
            <w:tcW w:w="850" w:type="dxa"/>
          </w:tcPr>
          <w:p w:rsidR="0052331D" w:rsidRPr="00121C0A" w:rsidRDefault="002D634A" w:rsidP="00F8487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</w:tcPr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 xml:space="preserve">Жизнь — единая основа </w:t>
            </w:r>
            <w:r w:rsidRPr="00F8696A">
              <w:rPr>
                <w:kern w:val="2"/>
                <w:lang w:eastAsia="ru-RU"/>
              </w:rPr>
              <w:lastRenderedPageBreak/>
              <w:t>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 xml:space="preserve"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</w:t>
            </w:r>
            <w:r w:rsidRPr="00F8696A">
              <w:rPr>
                <w:kern w:val="2"/>
                <w:lang w:eastAsia="ru-RU"/>
              </w:rPr>
              <w:lastRenderedPageBreak/>
              <w:t>квинтет, концерт, концертная симфония, симфония-действо и др.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Современная трактовка классических сюжетов и образов: мюзикл, рок-опера, киномузыка.</w:t>
            </w:r>
          </w:p>
          <w:p w:rsidR="0052331D" w:rsidRPr="00121C0A" w:rsidRDefault="0052331D" w:rsidP="00B8763B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5055" w:type="dxa"/>
          </w:tcPr>
          <w:p w:rsidR="0052331D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</w:p>
          <w:p w:rsidR="0052331D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313190">
              <w:rPr>
                <w:kern w:val="2"/>
                <w:lang w:eastAsia="ru-RU"/>
              </w:rPr>
              <w:t xml:space="preserve">- восприятие музыкального произведения, </w:t>
            </w:r>
            <w:r w:rsidRPr="00313190">
              <w:rPr>
                <w:kern w:val="2"/>
                <w:lang w:eastAsia="ru-RU"/>
              </w:rPr>
              <w:lastRenderedPageBreak/>
              <w:t>определение основного настроения и характера;</w:t>
            </w:r>
          </w:p>
          <w:p w:rsidR="0052331D" w:rsidRPr="0052331D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</w:t>
            </w:r>
            <w:r w:rsidR="00614786">
              <w:rPr>
                <w:kern w:val="2"/>
                <w:lang w:eastAsia="ru-RU"/>
              </w:rPr>
              <w:t xml:space="preserve">формирование </w:t>
            </w:r>
            <w:r w:rsidRPr="0052331D">
              <w:rPr>
                <w:kern w:val="2"/>
                <w:lang w:eastAsia="ru-RU"/>
              </w:rPr>
              <w:t>положительно</w:t>
            </w:r>
            <w:r w:rsidR="00614786">
              <w:rPr>
                <w:kern w:val="2"/>
                <w:lang w:eastAsia="ru-RU"/>
              </w:rPr>
              <w:t>го отношения</w:t>
            </w:r>
            <w:r w:rsidRPr="0052331D">
              <w:rPr>
                <w:kern w:val="2"/>
                <w:lang w:eastAsia="ru-RU"/>
              </w:rPr>
              <w:t xml:space="preserve"> к музыкальным занятиям, интерес</w:t>
            </w:r>
            <w:r w:rsidR="00614786">
              <w:rPr>
                <w:kern w:val="2"/>
                <w:lang w:eastAsia="ru-RU"/>
              </w:rPr>
              <w:t>а</w:t>
            </w:r>
            <w:r w:rsidRPr="0052331D">
              <w:rPr>
                <w:kern w:val="2"/>
                <w:lang w:eastAsia="ru-RU"/>
              </w:rPr>
              <w:t xml:space="preserve"> к отдельным видам музыкально-практической деятельности;</w:t>
            </w:r>
          </w:p>
          <w:p w:rsidR="0052331D" w:rsidRPr="0052331D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</w:t>
            </w:r>
            <w:r w:rsidR="00614786">
              <w:rPr>
                <w:kern w:val="2"/>
                <w:lang w:eastAsia="ru-RU"/>
              </w:rPr>
              <w:t>формирование основы</w:t>
            </w:r>
            <w:r w:rsidRPr="0052331D">
              <w:rPr>
                <w:kern w:val="2"/>
                <w:lang w:eastAsia="ru-RU"/>
              </w:rPr>
              <w:t xml:space="preserve"> для развития чувства прекрасного, через знакомство с доступными для детского восприятия музыкальными произведениями;</w:t>
            </w:r>
          </w:p>
          <w:p w:rsidR="0052331D" w:rsidRPr="0052331D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 </w:t>
            </w:r>
            <w:r w:rsidR="00614786">
              <w:rPr>
                <w:kern w:val="2"/>
                <w:lang w:eastAsia="ru-RU"/>
              </w:rPr>
              <w:t>формирование уважения</w:t>
            </w:r>
            <w:r w:rsidRPr="0052331D">
              <w:rPr>
                <w:kern w:val="2"/>
                <w:lang w:eastAsia="ru-RU"/>
              </w:rPr>
              <w:t xml:space="preserve"> к чувствам и настроениям</w:t>
            </w:r>
            <w:r w:rsidR="00614786">
              <w:rPr>
                <w:kern w:val="2"/>
                <w:lang w:eastAsia="ru-RU"/>
              </w:rPr>
              <w:t xml:space="preserve"> другого человека, представления</w:t>
            </w:r>
            <w:r w:rsidRPr="0052331D">
              <w:rPr>
                <w:kern w:val="2"/>
                <w:lang w:eastAsia="ru-RU"/>
              </w:rPr>
              <w:t xml:space="preserve"> о дружбе, доброжелательном отношении к людям.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Предметные: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- формирование представления о роли музыки в жизни человека, его духовно-нравственном развитии;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- наличие эстетического восприятия произведений музыкального искусства и явлений действительности;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- использование музыкальной терминологии для обозначения содержания, средств выразительности и их свойств в произведениях искусства;</w:t>
            </w:r>
          </w:p>
          <w:p w:rsidR="00F8696A" w:rsidRPr="00121C0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  <w:r w:rsidRPr="00121C0A">
              <w:rPr>
                <w:kern w:val="2"/>
                <w:lang w:eastAsia="ru-RU"/>
              </w:rPr>
              <w:t xml:space="preserve"> </w:t>
            </w:r>
          </w:p>
          <w:p w:rsidR="0052331D" w:rsidRPr="00121C0A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52331D" w:rsidRDefault="0052331D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</w:pPr>
            <w:r w:rsidRPr="00EF60BD">
              <w:t>Регулятивные: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rPr>
                <w:szCs w:val="28"/>
              </w:rPr>
              <w:t>-</w:t>
            </w:r>
            <w:r>
              <w:t xml:space="preserve"> принимать учебную задачу;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понимать позиции слушателя, в том числе при восприятии образов героев музыкальных сказок и музыкальных зарисовок из жизни детей;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осуществлять первоначальный контроль своего участия в интересах для него видах музыкальной деятельности;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адекватно воспринимать предложения учителя.</w:t>
            </w:r>
          </w:p>
          <w:p w:rsidR="0052331D" w:rsidRDefault="0052331D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</w:pPr>
            <w:r w:rsidRPr="00EF60BD">
              <w:t>Познавательные: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rPr>
                <w:szCs w:val="28"/>
              </w:rPr>
              <w:t xml:space="preserve">- </w:t>
            </w:r>
            <w:r>
              <w:t>ориентироваться в информационном материале учебника, осуществлять поиск нужной информации (музыкальный словарик);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использовать рисуночные и простые символические варианты музыкальной записи («Музыкальный домик»);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находить в музыкальном тексте разные части;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 xml:space="preserve">- понимать содержание рисунков и соотносить </w:t>
            </w:r>
            <w:r>
              <w:lastRenderedPageBreak/>
              <w:t>его с музыкальными впечатлениями;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читать простое схематическое изображение;</w:t>
            </w:r>
          </w:p>
          <w:p w:rsidR="0052331D" w:rsidRPr="0052331D" w:rsidRDefault="0052331D" w:rsidP="002704C9">
            <w:pPr>
              <w:tabs>
                <w:tab w:val="left" w:pos="3420"/>
              </w:tabs>
            </w:pPr>
            <w:r w:rsidRPr="0052331D">
              <w:t>- строить рассуждения о доступных наглядно – воспринимаемых свойствах музыки;</w:t>
            </w:r>
          </w:p>
          <w:p w:rsidR="0052331D" w:rsidRPr="0052331D" w:rsidRDefault="0052331D" w:rsidP="002704C9">
            <w:pPr>
              <w:tabs>
                <w:tab w:val="left" w:pos="3420"/>
              </w:tabs>
            </w:pPr>
            <w:r w:rsidRPr="0052331D">
              <w:t>- соотносить содержание рисунков с музыкальными впечатлениями.</w:t>
            </w:r>
          </w:p>
          <w:p w:rsidR="0052331D" w:rsidRPr="0052331D" w:rsidRDefault="0052331D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  <w:rPr>
                <w:kern w:val="2"/>
                <w:lang w:eastAsia="ru-RU"/>
              </w:rPr>
            </w:pPr>
            <w:r w:rsidRPr="00EF60BD">
              <w:t>Коммуникативные: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rPr>
                <w:szCs w:val="28"/>
              </w:rPr>
              <w:t xml:space="preserve">- </w:t>
            </w:r>
            <w:r>
              <w:t>воспринимать музыкальное произведение и мнение других людей о музыке;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учитывать настроение других людей, их эмоции от восприятия музыки;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принимать участие в групповом музицировании, в коллективных инсценировок;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понимать важность исполнения по группам (мальчики хлопают, девочки топают, учитель аккомпанирует, дети поют и т.д.);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контролировать свои действия в коллективной работе;</w:t>
            </w:r>
          </w:p>
          <w:p w:rsidR="0052331D" w:rsidRPr="0052331D" w:rsidRDefault="0052331D" w:rsidP="002704C9">
            <w:pPr>
              <w:tabs>
                <w:tab w:val="left" w:pos="3420"/>
              </w:tabs>
            </w:pPr>
            <w:r w:rsidRPr="0052331D">
              <w:t>- исполнять со сверстниками музыкальные произведения, выполняя при этом разные функции (ритмическое сопровождение на разных детских инструментах и т. д.);</w:t>
            </w:r>
          </w:p>
          <w:p w:rsidR="0052331D" w:rsidRPr="0052331D" w:rsidRDefault="0052331D" w:rsidP="002704C9">
            <w:pPr>
              <w:tabs>
                <w:tab w:val="left" w:pos="3420"/>
              </w:tabs>
            </w:pPr>
            <w:r w:rsidRPr="0052331D">
              <w:t>-использовать простые речевые средства для передачи своего впечатления от музыки;</w:t>
            </w:r>
          </w:p>
          <w:p w:rsidR="0052331D" w:rsidRPr="00121C0A" w:rsidRDefault="0052331D" w:rsidP="00F8696A">
            <w:pPr>
              <w:tabs>
                <w:tab w:val="left" w:pos="3420"/>
              </w:tabs>
              <w:rPr>
                <w:kern w:val="2"/>
                <w:lang w:eastAsia="ru-RU"/>
              </w:rPr>
            </w:pPr>
            <w:r w:rsidRPr="0052331D">
              <w:t>- следить за действиями других участников в процессе хорового пения и других видов совместной музыкальной деятельности.</w:t>
            </w:r>
          </w:p>
        </w:tc>
      </w:tr>
    </w:tbl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DE018E" w:rsidRDefault="00DE018E" w:rsidP="00385722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Pr="00EF60BD" w:rsidRDefault="00735407" w:rsidP="0038572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735407" w:rsidRPr="00EF60BD" w:rsidRDefault="00735407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7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34"/>
        <w:gridCol w:w="1417"/>
        <w:gridCol w:w="1552"/>
      </w:tblGrid>
      <w:tr w:rsidR="002D634A" w:rsidRPr="00046819" w:rsidTr="002D634A">
        <w:trPr>
          <w:trHeight w:val="1493"/>
          <w:jc w:val="center"/>
        </w:trPr>
        <w:tc>
          <w:tcPr>
            <w:tcW w:w="1113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1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9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395" w:type="dxa"/>
          </w:tcPr>
          <w:p w:rsidR="002D634A" w:rsidRDefault="002D634A" w:rsidP="00F9277D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  <w:p w:rsidR="002D634A" w:rsidRPr="00046819" w:rsidRDefault="002D634A" w:rsidP="00F9277D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часов</w:t>
            </w:r>
          </w:p>
        </w:tc>
        <w:tc>
          <w:tcPr>
            <w:tcW w:w="1382" w:type="dxa"/>
          </w:tcPr>
          <w:p w:rsidR="002D634A" w:rsidRDefault="002D634A" w:rsidP="002D634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  <w:p w:rsidR="002D634A" w:rsidRPr="00046819" w:rsidRDefault="002D634A" w:rsidP="002D634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 контрольные работы</w:t>
            </w:r>
          </w:p>
        </w:tc>
      </w:tr>
      <w:tr w:rsidR="002D634A" w:rsidRPr="00046819" w:rsidTr="002D634A">
        <w:trPr>
          <w:trHeight w:val="799"/>
          <w:jc w:val="center"/>
        </w:trPr>
        <w:tc>
          <w:tcPr>
            <w:tcW w:w="1113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2D634A" w:rsidRPr="00121C0A" w:rsidRDefault="002D634A" w:rsidP="00230C3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«Мир образов вокальной и инструментальной музыки»</w:t>
            </w:r>
          </w:p>
        </w:tc>
        <w:tc>
          <w:tcPr>
            <w:tcW w:w="1395" w:type="dxa"/>
          </w:tcPr>
          <w:p w:rsidR="002D634A" w:rsidRPr="00046819" w:rsidRDefault="002D634A" w:rsidP="00F8696A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382" w:type="dxa"/>
          </w:tcPr>
          <w:p w:rsidR="002D634A" w:rsidRPr="00046819" w:rsidRDefault="002D634A" w:rsidP="002D634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D634A" w:rsidRPr="00046819" w:rsidTr="002D634A">
        <w:trPr>
          <w:trHeight w:val="1127"/>
          <w:jc w:val="center"/>
        </w:trPr>
        <w:tc>
          <w:tcPr>
            <w:tcW w:w="1113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2D634A" w:rsidRPr="00046819" w:rsidRDefault="002D634A" w:rsidP="00F9277D">
            <w:pPr>
              <w:pStyle w:val="2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96A">
              <w:rPr>
                <w:rFonts w:ascii="Times New Roman" w:hAnsi="Times New Roman" w:cs="Times New Roman"/>
                <w:sz w:val="24"/>
                <w:szCs w:val="24"/>
              </w:rPr>
              <w:t>«Мир образов камерной и симфонической музыки»</w:t>
            </w:r>
          </w:p>
        </w:tc>
        <w:tc>
          <w:tcPr>
            <w:tcW w:w="1395" w:type="dxa"/>
          </w:tcPr>
          <w:p w:rsidR="002D634A" w:rsidRPr="00046819" w:rsidRDefault="002D634A" w:rsidP="00956B37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382" w:type="dxa"/>
          </w:tcPr>
          <w:p w:rsidR="002D634A" w:rsidRPr="00046819" w:rsidRDefault="002D634A" w:rsidP="002D634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D634A" w:rsidRPr="00046819" w:rsidTr="002D634A">
        <w:trPr>
          <w:trHeight w:val="499"/>
          <w:jc w:val="center"/>
        </w:trPr>
        <w:tc>
          <w:tcPr>
            <w:tcW w:w="1113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2D634A" w:rsidRDefault="002D634A" w:rsidP="00F9277D">
            <w:pPr>
              <w:pStyle w:val="2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382" w:type="dxa"/>
          </w:tcPr>
          <w:p w:rsidR="002D634A" w:rsidRPr="00046819" w:rsidRDefault="002D634A" w:rsidP="002D634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35407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735407" w:rsidRPr="00EF60BD" w:rsidTr="00006D76">
        <w:trPr>
          <w:trHeight w:val="169"/>
        </w:trPr>
        <w:tc>
          <w:tcPr>
            <w:tcW w:w="567" w:type="dxa"/>
          </w:tcPr>
          <w:p w:rsidR="00735407" w:rsidRPr="00EF60BD" w:rsidRDefault="00735407" w:rsidP="000B0581">
            <w:pPr>
              <w:jc w:val="both"/>
            </w:pPr>
            <w:r w:rsidRPr="00EF60BD">
              <w:t>№ п/п</w:t>
            </w:r>
          </w:p>
        </w:tc>
        <w:tc>
          <w:tcPr>
            <w:tcW w:w="10490" w:type="dxa"/>
          </w:tcPr>
          <w:p w:rsidR="00735407" w:rsidRPr="00EF60BD" w:rsidRDefault="00735407" w:rsidP="000B0581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5407" w:rsidRPr="00EF60BD" w:rsidRDefault="00735407" w:rsidP="000B0581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Default="00735407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35407" w:rsidRPr="00C95BD2" w:rsidRDefault="00735407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735407" w:rsidRDefault="00735407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35407" w:rsidRPr="00C95BD2" w:rsidRDefault="00735407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</w:tr>
      <w:tr w:rsidR="00735407" w:rsidRPr="00EF60BD" w:rsidTr="00006D76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735407" w:rsidRPr="00EF60BD" w:rsidRDefault="00735407" w:rsidP="00FA653B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Pr="00EF60BD" w:rsidRDefault="00735407" w:rsidP="00FA653B">
            <w:pPr>
              <w:jc w:val="both"/>
            </w:pPr>
          </w:p>
        </w:tc>
        <w:tc>
          <w:tcPr>
            <w:tcW w:w="1275" w:type="dxa"/>
          </w:tcPr>
          <w:p w:rsidR="00735407" w:rsidRPr="00EF60BD" w:rsidRDefault="00735407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5407" w:rsidRPr="00EF60BD" w:rsidTr="00006D76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735407" w:rsidRPr="00EF60BD" w:rsidRDefault="00735407" w:rsidP="00FA653B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Pr="00EF60BD" w:rsidRDefault="00735407" w:rsidP="00FA653B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735407" w:rsidRPr="00EF60BD" w:rsidRDefault="00735407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110CB" w:rsidRPr="00EF60BD" w:rsidTr="00006D76">
        <w:trPr>
          <w:trHeight w:val="169"/>
        </w:trPr>
        <w:tc>
          <w:tcPr>
            <w:tcW w:w="567" w:type="dxa"/>
          </w:tcPr>
          <w:p w:rsidR="00F110CB" w:rsidRPr="00F9277D" w:rsidRDefault="00F9277D" w:rsidP="002704C9">
            <w:pPr>
              <w:pStyle w:val="a5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10490" w:type="dxa"/>
          </w:tcPr>
          <w:p w:rsidR="002B3C63" w:rsidRDefault="00F8696A" w:rsidP="002B3C63">
            <w:pPr>
              <w:jc w:val="center"/>
              <w:rPr>
                <w:b/>
              </w:rPr>
            </w:pPr>
            <w:r w:rsidRPr="00F8696A">
              <w:rPr>
                <w:b/>
              </w:rPr>
              <w:t>«Мир образов вокальной и инструментальной музыки»</w:t>
            </w:r>
          </w:p>
          <w:p w:rsidR="00956B37" w:rsidRPr="002B3C63" w:rsidRDefault="00956B37" w:rsidP="002B3C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110CB" w:rsidRPr="00F9277D" w:rsidRDefault="002D634A" w:rsidP="002C5A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F110CB" w:rsidRPr="00EF60BD" w:rsidRDefault="00F110CB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110CB" w:rsidRPr="00EF60BD" w:rsidRDefault="00F110C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1543EC">
        <w:trPr>
          <w:trHeight w:val="415"/>
        </w:trPr>
        <w:tc>
          <w:tcPr>
            <w:tcW w:w="567" w:type="dxa"/>
          </w:tcPr>
          <w:p w:rsidR="00F8696A" w:rsidRPr="00F9277D" w:rsidRDefault="00F8696A" w:rsidP="00F9277D">
            <w:pPr>
              <w:pStyle w:val="a5"/>
              <w:snapToGrid w:val="0"/>
              <w:spacing w:before="0" w:after="0"/>
              <w:jc w:val="center"/>
            </w:pPr>
            <w:r w:rsidRPr="00F9277D">
              <w:t>1</w:t>
            </w:r>
          </w:p>
        </w:tc>
        <w:tc>
          <w:tcPr>
            <w:tcW w:w="10490" w:type="dxa"/>
          </w:tcPr>
          <w:p w:rsidR="00F8696A" w:rsidRPr="00F8696A" w:rsidRDefault="00F8696A" w:rsidP="00230C3A">
            <w:r w:rsidRPr="00F8696A">
              <w:t>Удивительный мир музыкальных образов.</w:t>
            </w:r>
          </w:p>
        </w:tc>
        <w:tc>
          <w:tcPr>
            <w:tcW w:w="1843" w:type="dxa"/>
          </w:tcPr>
          <w:p w:rsidR="00F8696A" w:rsidRPr="00956B37" w:rsidRDefault="00F8696A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F9277D" w:rsidRDefault="00F8696A" w:rsidP="00F9277D">
            <w:pPr>
              <w:pStyle w:val="a5"/>
              <w:snapToGrid w:val="0"/>
              <w:spacing w:before="0" w:after="0"/>
              <w:jc w:val="center"/>
            </w:pPr>
            <w:r w:rsidRPr="00F9277D">
              <w:t>2</w:t>
            </w:r>
          </w:p>
        </w:tc>
        <w:tc>
          <w:tcPr>
            <w:tcW w:w="10490" w:type="dxa"/>
          </w:tcPr>
          <w:p w:rsidR="00F8696A" w:rsidRPr="00F8696A" w:rsidRDefault="00F8696A" w:rsidP="00230C3A">
            <w:r w:rsidRPr="00F8696A">
              <w:t xml:space="preserve">Образы романсов и песен русских композиторов. Старинный русский романс. </w:t>
            </w:r>
          </w:p>
        </w:tc>
        <w:tc>
          <w:tcPr>
            <w:tcW w:w="1843" w:type="dxa"/>
          </w:tcPr>
          <w:p w:rsidR="00F8696A" w:rsidRPr="00956B37" w:rsidRDefault="00F8696A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F9277D" w:rsidRDefault="00F8696A" w:rsidP="00F9277D">
            <w:pPr>
              <w:pStyle w:val="a5"/>
              <w:snapToGrid w:val="0"/>
              <w:spacing w:before="0" w:after="0"/>
              <w:jc w:val="center"/>
            </w:pPr>
            <w:r w:rsidRPr="00F9277D">
              <w:t>3</w:t>
            </w:r>
          </w:p>
        </w:tc>
        <w:tc>
          <w:tcPr>
            <w:tcW w:w="10490" w:type="dxa"/>
          </w:tcPr>
          <w:p w:rsidR="00F8696A" w:rsidRPr="00F8696A" w:rsidRDefault="00956B37" w:rsidP="00956B37">
            <w:r w:rsidRPr="00956B37">
              <w:t>Портрет в музыке и живописи. Картинная галерея.</w:t>
            </w:r>
          </w:p>
        </w:tc>
        <w:tc>
          <w:tcPr>
            <w:tcW w:w="1843" w:type="dxa"/>
          </w:tcPr>
          <w:p w:rsidR="00F8696A" w:rsidRPr="00956B37" w:rsidRDefault="00956B37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56B37" w:rsidRPr="00EF60BD" w:rsidTr="00006D76">
        <w:trPr>
          <w:trHeight w:val="169"/>
        </w:trPr>
        <w:tc>
          <w:tcPr>
            <w:tcW w:w="567" w:type="dxa"/>
          </w:tcPr>
          <w:p w:rsidR="00956B37" w:rsidRPr="00F9277D" w:rsidRDefault="00956B37" w:rsidP="00F9277D">
            <w:pPr>
              <w:pStyle w:val="a5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0490" w:type="dxa"/>
          </w:tcPr>
          <w:p w:rsidR="00956B37" w:rsidRPr="00F8696A" w:rsidRDefault="00956B37" w:rsidP="00956B37">
            <w:r w:rsidRPr="00956B37">
              <w:t xml:space="preserve">Два музыкальных посвящения. </w:t>
            </w:r>
            <w:r>
              <w:t xml:space="preserve"> </w:t>
            </w:r>
          </w:p>
        </w:tc>
        <w:tc>
          <w:tcPr>
            <w:tcW w:w="1843" w:type="dxa"/>
          </w:tcPr>
          <w:p w:rsidR="00956B37" w:rsidRPr="00956B37" w:rsidRDefault="00956B37" w:rsidP="002C5A4D">
            <w:pPr>
              <w:pStyle w:val="a5"/>
              <w:spacing w:before="280" w:after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B37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956B37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56B37" w:rsidRPr="00EF60BD" w:rsidRDefault="00956B37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0490" w:type="dxa"/>
          </w:tcPr>
          <w:p w:rsidR="00F8696A" w:rsidRPr="00F8696A" w:rsidRDefault="00956B37" w:rsidP="00230C3A">
            <w:r>
              <w:t>Песня – романс.</w:t>
            </w:r>
          </w:p>
        </w:tc>
        <w:tc>
          <w:tcPr>
            <w:tcW w:w="1843" w:type="dxa"/>
          </w:tcPr>
          <w:p w:rsidR="00F8696A" w:rsidRPr="00956B37" w:rsidRDefault="00956B37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F8696A" w:rsidP="00956B3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10490" w:type="dxa"/>
          </w:tcPr>
          <w:p w:rsidR="00F8696A" w:rsidRPr="00F8696A" w:rsidRDefault="00F8696A" w:rsidP="00230C3A">
            <w:r w:rsidRPr="00F8696A">
              <w:t>Музыкальный образ и мастерство исполнителя.</w:t>
            </w:r>
          </w:p>
        </w:tc>
        <w:tc>
          <w:tcPr>
            <w:tcW w:w="1843" w:type="dxa"/>
          </w:tcPr>
          <w:p w:rsidR="00F8696A" w:rsidRPr="00956B37" w:rsidRDefault="00F8696A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D9241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F8696A" w:rsidP="00D9241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10490" w:type="dxa"/>
          </w:tcPr>
          <w:p w:rsidR="00F8696A" w:rsidRPr="00F8696A" w:rsidRDefault="00F8696A" w:rsidP="00230C3A">
            <w:r w:rsidRPr="00F8696A">
              <w:t>Обряды и обычаи в фольклоре и творчестве композиторов.</w:t>
            </w:r>
          </w:p>
        </w:tc>
        <w:tc>
          <w:tcPr>
            <w:tcW w:w="1843" w:type="dxa"/>
          </w:tcPr>
          <w:p w:rsidR="00F8696A" w:rsidRPr="00956B37" w:rsidRDefault="00F8696A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/>
              <w:jc w:val="center"/>
            </w:pPr>
            <w:r>
              <w:t>8</w:t>
            </w:r>
          </w:p>
        </w:tc>
        <w:tc>
          <w:tcPr>
            <w:tcW w:w="10490" w:type="dxa"/>
          </w:tcPr>
          <w:p w:rsidR="00F8696A" w:rsidRPr="00F8696A" w:rsidRDefault="00F8696A" w:rsidP="00956B37">
            <w:r w:rsidRPr="00F8696A">
              <w:t xml:space="preserve">Образы песен зарубежных композиторов. </w:t>
            </w:r>
          </w:p>
        </w:tc>
        <w:tc>
          <w:tcPr>
            <w:tcW w:w="1843" w:type="dxa"/>
          </w:tcPr>
          <w:p w:rsidR="00F8696A" w:rsidRPr="00956B37" w:rsidRDefault="00F8696A" w:rsidP="002C5A4D">
            <w:pPr>
              <w:pStyle w:val="a5"/>
              <w:snapToGrid w:val="0"/>
              <w:spacing w:before="0" w:after="28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Pr="00EF60BD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D92417">
            <w:pPr>
              <w:pStyle w:val="a5"/>
              <w:snapToGri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490" w:type="dxa"/>
          </w:tcPr>
          <w:p w:rsidR="00F8696A" w:rsidRPr="00F8696A" w:rsidRDefault="00F8696A" w:rsidP="00230C3A">
            <w:r w:rsidRPr="00F8696A">
              <w:t>Старинной песни мир. Баллада «Лесной царь»</w:t>
            </w:r>
            <w:r w:rsidR="00956B37">
              <w:t xml:space="preserve"> Ф. Шуберта.</w:t>
            </w:r>
          </w:p>
        </w:tc>
        <w:tc>
          <w:tcPr>
            <w:tcW w:w="1843" w:type="dxa"/>
          </w:tcPr>
          <w:p w:rsidR="00F8696A" w:rsidRPr="00956B37" w:rsidRDefault="00F8696A" w:rsidP="002C5A4D">
            <w:pPr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Pr="00EF60BD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10490" w:type="dxa"/>
          </w:tcPr>
          <w:p w:rsidR="00F8696A" w:rsidRPr="00F8696A" w:rsidRDefault="00F8696A" w:rsidP="00230C3A">
            <w:r w:rsidRPr="00F8696A">
              <w:t>Образы русской народной и духовной музыки. Народное искусство Древней Руси.</w:t>
            </w:r>
          </w:p>
        </w:tc>
        <w:tc>
          <w:tcPr>
            <w:tcW w:w="1843" w:type="dxa"/>
          </w:tcPr>
          <w:p w:rsidR="00F8696A" w:rsidRPr="00956B37" w:rsidRDefault="00956B37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/>
              <w:jc w:val="center"/>
            </w:pPr>
            <w:r>
              <w:t>11</w:t>
            </w:r>
          </w:p>
        </w:tc>
        <w:tc>
          <w:tcPr>
            <w:tcW w:w="10490" w:type="dxa"/>
          </w:tcPr>
          <w:p w:rsidR="00F8696A" w:rsidRPr="00F8696A" w:rsidRDefault="00F8696A" w:rsidP="00230C3A">
            <w:r w:rsidRPr="00F8696A">
              <w:t xml:space="preserve">Образы русской народной и духовной музыки. Духовный концерт. </w:t>
            </w:r>
          </w:p>
        </w:tc>
        <w:tc>
          <w:tcPr>
            <w:tcW w:w="1843" w:type="dxa"/>
          </w:tcPr>
          <w:p w:rsidR="00F8696A" w:rsidRPr="00956B37" w:rsidRDefault="00F8696A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/>
              <w:jc w:val="center"/>
            </w:pPr>
            <w:r>
              <w:t>12</w:t>
            </w:r>
          </w:p>
        </w:tc>
        <w:tc>
          <w:tcPr>
            <w:tcW w:w="10490" w:type="dxa"/>
          </w:tcPr>
          <w:p w:rsidR="00F8696A" w:rsidRPr="00F8696A" w:rsidRDefault="00F8696A" w:rsidP="00230C3A">
            <w:r w:rsidRPr="00F8696A">
              <w:t>«Фрески Софии Киевской»</w:t>
            </w:r>
            <w:r w:rsidR="00956B37">
              <w:t xml:space="preserve"> В. Кикта. </w:t>
            </w:r>
          </w:p>
        </w:tc>
        <w:tc>
          <w:tcPr>
            <w:tcW w:w="1843" w:type="dxa"/>
          </w:tcPr>
          <w:p w:rsidR="00F8696A" w:rsidRPr="00956B37" w:rsidRDefault="00F8696A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/>
              <w:jc w:val="center"/>
            </w:pPr>
            <w:r>
              <w:lastRenderedPageBreak/>
              <w:t>13</w:t>
            </w:r>
          </w:p>
        </w:tc>
        <w:tc>
          <w:tcPr>
            <w:tcW w:w="10490" w:type="dxa"/>
          </w:tcPr>
          <w:p w:rsidR="00F8696A" w:rsidRPr="00F8696A" w:rsidRDefault="00956B37" w:rsidP="00956B37">
            <w:r>
              <w:t>Симфония «Перезвоны» В. А. Гаврилина.</w:t>
            </w:r>
            <w:r w:rsidR="00F8696A" w:rsidRPr="00F8696A">
              <w:t xml:space="preserve"> Молитва.</w:t>
            </w:r>
          </w:p>
        </w:tc>
        <w:tc>
          <w:tcPr>
            <w:tcW w:w="1843" w:type="dxa"/>
          </w:tcPr>
          <w:p w:rsidR="00F8696A" w:rsidRPr="00956B37" w:rsidRDefault="00F8696A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/>
              <w:jc w:val="center"/>
            </w:pPr>
            <w:r>
              <w:t>14</w:t>
            </w:r>
          </w:p>
        </w:tc>
        <w:tc>
          <w:tcPr>
            <w:tcW w:w="10490" w:type="dxa"/>
          </w:tcPr>
          <w:p w:rsidR="00F8696A" w:rsidRPr="00F8696A" w:rsidRDefault="00F8696A" w:rsidP="00230C3A">
            <w:r w:rsidRPr="00F8696A">
              <w:t xml:space="preserve">Образы духовной музыки Западной Европы. Небесное и земное в музыке Баха. </w:t>
            </w:r>
          </w:p>
        </w:tc>
        <w:tc>
          <w:tcPr>
            <w:tcW w:w="1843" w:type="dxa"/>
          </w:tcPr>
          <w:p w:rsidR="00F8696A" w:rsidRPr="00956B37" w:rsidRDefault="00956B37" w:rsidP="002C5A4D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956B37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 w:line="15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490" w:type="dxa"/>
          </w:tcPr>
          <w:p w:rsidR="00F8696A" w:rsidRPr="00F8696A" w:rsidRDefault="00F8696A" w:rsidP="00230C3A">
            <w:r w:rsidRPr="00F8696A">
              <w:t>Образы духовной музыки Западной Европы. Полифония. Фуга. Хорал.</w:t>
            </w:r>
          </w:p>
        </w:tc>
        <w:tc>
          <w:tcPr>
            <w:tcW w:w="1843" w:type="dxa"/>
          </w:tcPr>
          <w:p w:rsidR="00F8696A" w:rsidRPr="00956B37" w:rsidRDefault="00956B37" w:rsidP="002C5A4D">
            <w:pPr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Pr="00EF60BD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 w:line="45" w:lineRule="atLeast"/>
              <w:jc w:val="center"/>
            </w:pPr>
            <w:r>
              <w:t>16</w:t>
            </w:r>
          </w:p>
        </w:tc>
        <w:tc>
          <w:tcPr>
            <w:tcW w:w="10490" w:type="dxa"/>
          </w:tcPr>
          <w:p w:rsidR="00F8696A" w:rsidRDefault="00F8696A" w:rsidP="00956B37">
            <w:r w:rsidRPr="00F8696A">
              <w:t>Образы скорби и печали</w:t>
            </w:r>
            <w:r w:rsidR="00956B37">
              <w:t xml:space="preserve"> в музыке</w:t>
            </w:r>
            <w:r w:rsidRPr="00F8696A">
              <w:t xml:space="preserve">. </w:t>
            </w:r>
          </w:p>
          <w:p w:rsidR="002D634A" w:rsidRPr="00F8696A" w:rsidRDefault="002D634A" w:rsidP="00956B37">
            <w:r>
              <w:t xml:space="preserve">Проверочная работа по разделу </w:t>
            </w:r>
            <w:r w:rsidRPr="002D634A">
              <w:t>«Мир образов вокальной и инструментальной музыки»</w:t>
            </w:r>
            <w:r>
              <w:t>.</w:t>
            </w:r>
          </w:p>
        </w:tc>
        <w:tc>
          <w:tcPr>
            <w:tcW w:w="1843" w:type="dxa"/>
          </w:tcPr>
          <w:p w:rsidR="00F8696A" w:rsidRPr="00956B37" w:rsidRDefault="00F8696A" w:rsidP="002C5A4D">
            <w:pPr>
              <w:pStyle w:val="a5"/>
              <w:spacing w:before="280" w:after="0" w:line="45" w:lineRule="atLeast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F8696A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F8696A" w:rsidRPr="00EF60BD" w:rsidRDefault="00956B37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8696A" w:rsidRPr="00EF60BD" w:rsidTr="00006D76">
        <w:trPr>
          <w:trHeight w:val="169"/>
        </w:trPr>
        <w:tc>
          <w:tcPr>
            <w:tcW w:w="567" w:type="dxa"/>
          </w:tcPr>
          <w:p w:rsidR="00F8696A" w:rsidRPr="00956B37" w:rsidRDefault="00956B37" w:rsidP="00F9277D">
            <w:pPr>
              <w:pStyle w:val="a5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956B37">
              <w:rPr>
                <w:b/>
                <w:lang w:val="en-US"/>
              </w:rPr>
              <w:t>II.</w:t>
            </w:r>
          </w:p>
        </w:tc>
        <w:tc>
          <w:tcPr>
            <w:tcW w:w="10490" w:type="dxa"/>
          </w:tcPr>
          <w:p w:rsidR="00F8696A" w:rsidRPr="00956B37" w:rsidRDefault="00956B37" w:rsidP="00956B37">
            <w:pPr>
              <w:jc w:val="center"/>
              <w:rPr>
                <w:b/>
              </w:rPr>
            </w:pPr>
            <w:r w:rsidRPr="00956B37">
              <w:rPr>
                <w:b/>
              </w:rPr>
              <w:t>«Мир образов камерной и симфонической музыки»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F8696A" w:rsidRPr="00367874" w:rsidRDefault="002D634A" w:rsidP="002C5A4D">
            <w:pPr>
              <w:jc w:val="center"/>
              <w:rPr>
                <w:b/>
              </w:rPr>
            </w:pPr>
            <w:r w:rsidRPr="00367874">
              <w:rPr>
                <w:b/>
              </w:rPr>
              <w:t>18</w:t>
            </w:r>
          </w:p>
        </w:tc>
        <w:tc>
          <w:tcPr>
            <w:tcW w:w="1276" w:type="dxa"/>
          </w:tcPr>
          <w:p w:rsidR="00F8696A" w:rsidRPr="00EF60BD" w:rsidRDefault="00F8696A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8696A" w:rsidRPr="00EF60BD" w:rsidRDefault="00F8696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EF60BD" w:rsidTr="00006D76">
        <w:trPr>
          <w:trHeight w:val="169"/>
        </w:trPr>
        <w:tc>
          <w:tcPr>
            <w:tcW w:w="567" w:type="dxa"/>
          </w:tcPr>
          <w:p w:rsidR="00C20D6B" w:rsidRPr="00C20D6B" w:rsidRDefault="00C20D6B" w:rsidP="00C20D6B">
            <w:pPr>
              <w:pStyle w:val="a5"/>
              <w:snapToGrid w:val="0"/>
              <w:spacing w:before="0" w:after="0"/>
              <w:jc w:val="center"/>
              <w:rPr>
                <w:lang w:val="en-US"/>
              </w:rPr>
            </w:pPr>
            <w:r w:rsidRPr="00C20D6B">
              <w:rPr>
                <w:lang w:val="en-US"/>
              </w:rPr>
              <w:t>17</w:t>
            </w:r>
          </w:p>
        </w:tc>
        <w:tc>
          <w:tcPr>
            <w:tcW w:w="10490" w:type="dxa"/>
          </w:tcPr>
          <w:p w:rsidR="00C20D6B" w:rsidRPr="00C20D6B" w:rsidRDefault="00C20D6B" w:rsidP="00C20D6B">
            <w:r>
              <w:t xml:space="preserve">Авторская песня: прошлое и настоящее. </w:t>
            </w:r>
          </w:p>
        </w:tc>
        <w:tc>
          <w:tcPr>
            <w:tcW w:w="1843" w:type="dxa"/>
          </w:tcPr>
          <w:p w:rsidR="00C20D6B" w:rsidRPr="00956B37" w:rsidRDefault="002D634A" w:rsidP="002C5A4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20D6B" w:rsidRPr="00EF60BD" w:rsidRDefault="00367874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C20D6B" w:rsidRPr="00EF60BD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006D76">
        <w:trPr>
          <w:trHeight w:val="169"/>
        </w:trPr>
        <w:tc>
          <w:tcPr>
            <w:tcW w:w="567" w:type="dxa"/>
          </w:tcPr>
          <w:p w:rsidR="00C20D6B" w:rsidRPr="00C20D6B" w:rsidRDefault="00C20D6B" w:rsidP="00C20D6B">
            <w:pPr>
              <w:pStyle w:val="a5"/>
              <w:snapToGrid w:val="0"/>
              <w:spacing w:before="0" w:after="0"/>
              <w:jc w:val="center"/>
            </w:pPr>
            <w:r>
              <w:t>18</w:t>
            </w:r>
          </w:p>
        </w:tc>
        <w:tc>
          <w:tcPr>
            <w:tcW w:w="10490" w:type="dxa"/>
          </w:tcPr>
          <w:p w:rsidR="00C20D6B" w:rsidRPr="00C20D6B" w:rsidRDefault="00C20D6B" w:rsidP="00230C3A">
            <w:r w:rsidRPr="00C20D6B">
              <w:t>Джаз – искусство 20 века.</w:t>
            </w:r>
          </w:p>
        </w:tc>
        <w:tc>
          <w:tcPr>
            <w:tcW w:w="1843" w:type="dxa"/>
          </w:tcPr>
          <w:p w:rsidR="00C20D6B" w:rsidRPr="00C20D6B" w:rsidRDefault="00C20D6B" w:rsidP="002C5A4D">
            <w:pPr>
              <w:pStyle w:val="a5"/>
              <w:spacing w:before="280" w:after="0"/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C20D6B" w:rsidRPr="00C20D6B" w:rsidRDefault="00C20D6B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C20D6B" w:rsidRPr="00C20D6B" w:rsidRDefault="00C20D6B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C20D6B">
              <w:t>21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7320B8">
        <w:trPr>
          <w:trHeight w:val="169"/>
        </w:trPr>
        <w:tc>
          <w:tcPr>
            <w:tcW w:w="567" w:type="dxa"/>
          </w:tcPr>
          <w:p w:rsidR="00C20D6B" w:rsidRPr="00C20D6B" w:rsidRDefault="002D634A" w:rsidP="00F9277D">
            <w:pPr>
              <w:pStyle w:val="a5"/>
              <w:snapToGrid w:val="0"/>
              <w:spacing w:before="0" w:after="0" w:line="15" w:lineRule="atLeas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490" w:type="dxa"/>
          </w:tcPr>
          <w:p w:rsidR="00C20D6B" w:rsidRPr="00C20D6B" w:rsidRDefault="00C20D6B" w:rsidP="00230C3A">
            <w:r w:rsidRPr="00C20D6B">
              <w:t xml:space="preserve">Вечные темы искусства и жизни. </w:t>
            </w:r>
          </w:p>
        </w:tc>
        <w:tc>
          <w:tcPr>
            <w:tcW w:w="1843" w:type="dxa"/>
          </w:tcPr>
          <w:p w:rsidR="00C20D6B" w:rsidRPr="00C20D6B" w:rsidRDefault="00C20D6B" w:rsidP="002C5A4D">
            <w:pPr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C20D6B" w:rsidRPr="00C20D6B" w:rsidRDefault="00C20D6B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C20D6B">
              <w:t>22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7320B8">
        <w:trPr>
          <w:trHeight w:val="169"/>
        </w:trPr>
        <w:tc>
          <w:tcPr>
            <w:tcW w:w="567" w:type="dxa"/>
          </w:tcPr>
          <w:p w:rsidR="00C20D6B" w:rsidRPr="00C20D6B" w:rsidRDefault="002D634A" w:rsidP="00D92417">
            <w:pPr>
              <w:pStyle w:val="a5"/>
              <w:snapToGrid w:val="0"/>
              <w:spacing w:before="0" w:after="0"/>
              <w:jc w:val="center"/>
            </w:pPr>
            <w:r>
              <w:t>20</w:t>
            </w:r>
          </w:p>
        </w:tc>
        <w:tc>
          <w:tcPr>
            <w:tcW w:w="10490" w:type="dxa"/>
          </w:tcPr>
          <w:p w:rsidR="00C20D6B" w:rsidRPr="00C20D6B" w:rsidRDefault="00C20D6B" w:rsidP="00230C3A">
            <w:r w:rsidRPr="00C20D6B">
              <w:t>Образы камерной музыки.</w:t>
            </w:r>
          </w:p>
        </w:tc>
        <w:tc>
          <w:tcPr>
            <w:tcW w:w="1843" w:type="dxa"/>
          </w:tcPr>
          <w:p w:rsidR="00C20D6B" w:rsidRPr="00C20D6B" w:rsidRDefault="00C20D6B" w:rsidP="002C5A4D">
            <w:pPr>
              <w:pStyle w:val="a5"/>
              <w:spacing w:before="280" w:after="0"/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C20D6B" w:rsidRPr="00C20D6B" w:rsidRDefault="00C20D6B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C20D6B" w:rsidRPr="00C20D6B" w:rsidRDefault="00C20D6B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C20D6B">
              <w:t>23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006D76">
        <w:trPr>
          <w:trHeight w:val="169"/>
        </w:trPr>
        <w:tc>
          <w:tcPr>
            <w:tcW w:w="567" w:type="dxa"/>
          </w:tcPr>
          <w:p w:rsidR="00C20D6B" w:rsidRPr="00C20D6B" w:rsidRDefault="002D634A" w:rsidP="00D92417">
            <w:pPr>
              <w:pStyle w:val="a5"/>
              <w:snapToGrid w:val="0"/>
              <w:spacing w:before="0" w:after="0"/>
              <w:jc w:val="center"/>
            </w:pPr>
            <w:r>
              <w:t>21</w:t>
            </w:r>
          </w:p>
        </w:tc>
        <w:tc>
          <w:tcPr>
            <w:tcW w:w="10490" w:type="dxa"/>
          </w:tcPr>
          <w:p w:rsidR="00C20D6B" w:rsidRPr="00C20D6B" w:rsidRDefault="00C20D6B" w:rsidP="002D634A">
            <w:r w:rsidRPr="00C20D6B">
              <w:t xml:space="preserve">Инструментальная баллада. </w:t>
            </w:r>
          </w:p>
        </w:tc>
        <w:tc>
          <w:tcPr>
            <w:tcW w:w="1843" w:type="dxa"/>
          </w:tcPr>
          <w:p w:rsidR="00C20D6B" w:rsidRPr="00C20D6B" w:rsidRDefault="002D634A" w:rsidP="002C5A4D">
            <w:pPr>
              <w:pStyle w:val="a5"/>
              <w:spacing w:before="280" w:after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20D6B" w:rsidRPr="00C20D6B" w:rsidRDefault="00C20D6B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C20D6B" w:rsidRPr="00C20D6B" w:rsidRDefault="00C20D6B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C20D6B">
              <w:t>24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D634A" w:rsidRPr="00C20D6B" w:rsidTr="00006D76">
        <w:trPr>
          <w:trHeight w:val="169"/>
        </w:trPr>
        <w:tc>
          <w:tcPr>
            <w:tcW w:w="567" w:type="dxa"/>
          </w:tcPr>
          <w:p w:rsidR="002D634A" w:rsidRDefault="002D634A" w:rsidP="00D92417">
            <w:pPr>
              <w:pStyle w:val="a5"/>
              <w:snapToGrid w:val="0"/>
              <w:spacing w:before="0" w:after="0"/>
              <w:jc w:val="center"/>
            </w:pPr>
            <w:r>
              <w:t>22</w:t>
            </w:r>
          </w:p>
        </w:tc>
        <w:tc>
          <w:tcPr>
            <w:tcW w:w="10490" w:type="dxa"/>
          </w:tcPr>
          <w:p w:rsidR="002D634A" w:rsidRPr="00C20D6B" w:rsidRDefault="002D634A" w:rsidP="00C20D6B">
            <w:r w:rsidRPr="002D634A">
              <w:t>Ноктюрн.</w:t>
            </w:r>
          </w:p>
        </w:tc>
        <w:tc>
          <w:tcPr>
            <w:tcW w:w="1843" w:type="dxa"/>
          </w:tcPr>
          <w:p w:rsidR="002D634A" w:rsidRDefault="002D634A" w:rsidP="002C5A4D">
            <w:pPr>
              <w:pStyle w:val="a5"/>
              <w:spacing w:before="280" w:after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D634A" w:rsidRPr="00C20D6B" w:rsidRDefault="00367874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2D634A" w:rsidRPr="00C20D6B" w:rsidRDefault="002D634A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7320B8">
        <w:trPr>
          <w:trHeight w:val="169"/>
        </w:trPr>
        <w:tc>
          <w:tcPr>
            <w:tcW w:w="567" w:type="dxa"/>
          </w:tcPr>
          <w:p w:rsidR="00C20D6B" w:rsidRPr="00C20D6B" w:rsidRDefault="002D634A" w:rsidP="00D92417">
            <w:pPr>
              <w:pStyle w:val="a5"/>
              <w:snapToGrid w:val="0"/>
              <w:spacing w:before="0" w:after="0"/>
              <w:jc w:val="center"/>
            </w:pPr>
            <w:r>
              <w:t>23</w:t>
            </w:r>
          </w:p>
        </w:tc>
        <w:tc>
          <w:tcPr>
            <w:tcW w:w="10490" w:type="dxa"/>
            <w:vAlign w:val="center"/>
          </w:tcPr>
          <w:p w:rsidR="00C20D6B" w:rsidRPr="00C20D6B" w:rsidRDefault="00C20D6B" w:rsidP="00230C3A">
            <w:r w:rsidRPr="00C20D6B">
              <w:t>Инструментальный концерт. « Итальянский концерт»</w:t>
            </w:r>
            <w:r>
              <w:t xml:space="preserve"> И. С. Баха</w:t>
            </w:r>
            <w:r w:rsidRPr="00C20D6B">
              <w:t xml:space="preserve">. </w:t>
            </w:r>
          </w:p>
        </w:tc>
        <w:tc>
          <w:tcPr>
            <w:tcW w:w="1843" w:type="dxa"/>
          </w:tcPr>
          <w:p w:rsidR="00C20D6B" w:rsidRPr="00C20D6B" w:rsidRDefault="00C20D6B" w:rsidP="002C5A4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20D6B" w:rsidRPr="00C20D6B" w:rsidRDefault="00367874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26-27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7320B8">
        <w:trPr>
          <w:trHeight w:val="169"/>
        </w:trPr>
        <w:tc>
          <w:tcPr>
            <w:tcW w:w="567" w:type="dxa"/>
          </w:tcPr>
          <w:p w:rsidR="00C20D6B" w:rsidRPr="00C20D6B" w:rsidRDefault="002D634A" w:rsidP="00F9277D">
            <w:pPr>
              <w:pStyle w:val="a5"/>
              <w:snapToGrid w:val="0"/>
              <w:spacing w:before="0" w:after="0"/>
              <w:jc w:val="center"/>
            </w:pPr>
            <w:r>
              <w:t>24</w:t>
            </w:r>
          </w:p>
        </w:tc>
        <w:tc>
          <w:tcPr>
            <w:tcW w:w="10490" w:type="dxa"/>
            <w:vAlign w:val="center"/>
          </w:tcPr>
          <w:p w:rsidR="00C20D6B" w:rsidRPr="00C20D6B" w:rsidRDefault="00C20D6B" w:rsidP="002D634A">
            <w:r>
              <w:t>«Космический пейзаж»</w:t>
            </w:r>
            <w:r w:rsidR="002D634A">
              <w:t xml:space="preserve"> Ч. Айвза.</w:t>
            </w:r>
            <w:r>
              <w:t xml:space="preserve"> </w:t>
            </w:r>
            <w:r w:rsidRPr="00C20D6B">
              <w:t>Картинная галерея.</w:t>
            </w:r>
          </w:p>
        </w:tc>
        <w:tc>
          <w:tcPr>
            <w:tcW w:w="1843" w:type="dxa"/>
          </w:tcPr>
          <w:p w:rsidR="00C20D6B" w:rsidRPr="00C20D6B" w:rsidRDefault="00C20D6B" w:rsidP="002C5A4D">
            <w:pPr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C20D6B" w:rsidRPr="00C20D6B" w:rsidRDefault="00367874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006D76">
        <w:trPr>
          <w:trHeight w:val="169"/>
        </w:trPr>
        <w:tc>
          <w:tcPr>
            <w:tcW w:w="567" w:type="dxa"/>
          </w:tcPr>
          <w:p w:rsidR="00C20D6B" w:rsidRPr="00C20D6B" w:rsidRDefault="002D634A" w:rsidP="00F9277D">
            <w:pPr>
              <w:pStyle w:val="a5"/>
              <w:snapToGri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25-26</w:t>
            </w:r>
          </w:p>
        </w:tc>
        <w:tc>
          <w:tcPr>
            <w:tcW w:w="10490" w:type="dxa"/>
          </w:tcPr>
          <w:p w:rsidR="00C20D6B" w:rsidRPr="00C20D6B" w:rsidRDefault="00C20D6B" w:rsidP="00230C3A">
            <w:r w:rsidRPr="00C20D6B">
              <w:t xml:space="preserve">Образы симфонической музыки. </w:t>
            </w:r>
            <w:r w:rsidR="002D634A">
              <w:t xml:space="preserve">Г. В. Свиридов </w:t>
            </w:r>
            <w:r w:rsidRPr="00C20D6B">
              <w:t>«Метель». Музыкальные иллюстрации к повести А.С.</w:t>
            </w:r>
            <w:r w:rsidR="002D634A">
              <w:t xml:space="preserve"> </w:t>
            </w:r>
            <w:r w:rsidRPr="00C20D6B">
              <w:t>Пушкина</w:t>
            </w:r>
            <w:r w:rsidR="002D634A">
              <w:t>.</w:t>
            </w:r>
          </w:p>
        </w:tc>
        <w:tc>
          <w:tcPr>
            <w:tcW w:w="1843" w:type="dxa"/>
          </w:tcPr>
          <w:p w:rsidR="00C20D6B" w:rsidRPr="00C20D6B" w:rsidRDefault="002D634A" w:rsidP="002C5A4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0D6B" w:rsidRPr="00C20D6B" w:rsidRDefault="00367874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006D76">
        <w:trPr>
          <w:trHeight w:val="169"/>
        </w:trPr>
        <w:tc>
          <w:tcPr>
            <w:tcW w:w="567" w:type="dxa"/>
          </w:tcPr>
          <w:p w:rsidR="00C20D6B" w:rsidRPr="00C20D6B" w:rsidRDefault="002D634A" w:rsidP="00F9277D">
            <w:pPr>
              <w:pStyle w:val="a5"/>
              <w:snapToGrid w:val="0"/>
              <w:spacing w:before="0" w:after="0"/>
              <w:jc w:val="center"/>
            </w:pPr>
            <w:r>
              <w:t>27</w:t>
            </w:r>
          </w:p>
        </w:tc>
        <w:tc>
          <w:tcPr>
            <w:tcW w:w="10490" w:type="dxa"/>
          </w:tcPr>
          <w:p w:rsidR="00C20D6B" w:rsidRPr="00C20D6B" w:rsidRDefault="00C20D6B" w:rsidP="002D634A">
            <w:r w:rsidRPr="00C20D6B">
              <w:t>Симфоническое  развитие музыкальных образов. Связь времен.</w:t>
            </w:r>
          </w:p>
        </w:tc>
        <w:tc>
          <w:tcPr>
            <w:tcW w:w="1843" w:type="dxa"/>
          </w:tcPr>
          <w:p w:rsidR="00C20D6B" w:rsidRPr="00C20D6B" w:rsidRDefault="00C20D6B" w:rsidP="002C5A4D">
            <w:pPr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C20D6B" w:rsidRPr="00C20D6B" w:rsidRDefault="00C20D6B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C20D6B">
              <w:t>30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006D76">
        <w:trPr>
          <w:trHeight w:val="169"/>
        </w:trPr>
        <w:tc>
          <w:tcPr>
            <w:tcW w:w="567" w:type="dxa"/>
          </w:tcPr>
          <w:p w:rsidR="00C20D6B" w:rsidRPr="00C20D6B" w:rsidRDefault="002D634A" w:rsidP="00F9277D">
            <w:pPr>
              <w:pStyle w:val="a5"/>
              <w:snapToGrid w:val="0"/>
              <w:spacing w:before="0" w:after="0" w:line="90" w:lineRule="atLeast"/>
              <w:jc w:val="center"/>
              <w:rPr>
                <w:bCs/>
              </w:rPr>
            </w:pPr>
            <w:r>
              <w:rPr>
                <w:bCs/>
              </w:rPr>
              <w:t>28-29</w:t>
            </w:r>
          </w:p>
        </w:tc>
        <w:tc>
          <w:tcPr>
            <w:tcW w:w="10490" w:type="dxa"/>
          </w:tcPr>
          <w:p w:rsidR="00C20D6B" w:rsidRPr="00C20D6B" w:rsidRDefault="00C20D6B" w:rsidP="00230C3A">
            <w:r w:rsidRPr="00C20D6B">
              <w:t>Программная увертюра. Увертюра «Эгмонт».</w:t>
            </w:r>
          </w:p>
        </w:tc>
        <w:tc>
          <w:tcPr>
            <w:tcW w:w="1843" w:type="dxa"/>
          </w:tcPr>
          <w:p w:rsidR="00C20D6B" w:rsidRPr="00C20D6B" w:rsidRDefault="002D634A" w:rsidP="002C5A4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0D6B" w:rsidRPr="00C20D6B" w:rsidRDefault="00367874" w:rsidP="00DE018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32-33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006D76">
        <w:trPr>
          <w:trHeight w:val="169"/>
        </w:trPr>
        <w:tc>
          <w:tcPr>
            <w:tcW w:w="567" w:type="dxa"/>
          </w:tcPr>
          <w:p w:rsidR="00C20D6B" w:rsidRPr="00C20D6B" w:rsidRDefault="002D634A" w:rsidP="002704C9">
            <w:r>
              <w:t>30</w:t>
            </w:r>
          </w:p>
        </w:tc>
        <w:tc>
          <w:tcPr>
            <w:tcW w:w="10490" w:type="dxa"/>
          </w:tcPr>
          <w:p w:rsidR="00C20D6B" w:rsidRPr="00C20D6B" w:rsidRDefault="00C20D6B" w:rsidP="00230C3A">
            <w:r w:rsidRPr="00C20D6B">
              <w:t>Увертюра-фантазия «Ромео и Джульетта».</w:t>
            </w:r>
          </w:p>
        </w:tc>
        <w:tc>
          <w:tcPr>
            <w:tcW w:w="1843" w:type="dxa"/>
          </w:tcPr>
          <w:p w:rsidR="00C20D6B" w:rsidRPr="00C20D6B" w:rsidRDefault="00C20D6B" w:rsidP="002C5A4D">
            <w:pPr>
              <w:pStyle w:val="a5"/>
              <w:spacing w:before="280" w:after="0"/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C20D6B" w:rsidRPr="00C20D6B" w:rsidRDefault="00C20D6B" w:rsidP="00E300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C20D6B" w:rsidRPr="00C20D6B" w:rsidRDefault="00367874" w:rsidP="00E300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006D76">
        <w:trPr>
          <w:trHeight w:val="169"/>
        </w:trPr>
        <w:tc>
          <w:tcPr>
            <w:tcW w:w="567" w:type="dxa"/>
          </w:tcPr>
          <w:p w:rsidR="00C20D6B" w:rsidRPr="00C20D6B" w:rsidRDefault="002D634A" w:rsidP="002704C9">
            <w:r>
              <w:t>31-32</w:t>
            </w:r>
          </w:p>
        </w:tc>
        <w:tc>
          <w:tcPr>
            <w:tcW w:w="10490" w:type="dxa"/>
          </w:tcPr>
          <w:p w:rsidR="00C20D6B" w:rsidRPr="00C20D6B" w:rsidRDefault="00C20D6B" w:rsidP="00230C3A">
            <w:r w:rsidRPr="00C20D6B">
              <w:t>Мир музыкального театра.</w:t>
            </w:r>
          </w:p>
        </w:tc>
        <w:tc>
          <w:tcPr>
            <w:tcW w:w="1843" w:type="dxa"/>
          </w:tcPr>
          <w:p w:rsidR="00C20D6B" w:rsidRPr="00C20D6B" w:rsidRDefault="002D634A" w:rsidP="002C5A4D">
            <w:pPr>
              <w:pStyle w:val="a5"/>
              <w:spacing w:before="280" w:after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0D6B" w:rsidRPr="00C20D6B" w:rsidRDefault="00367874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35-36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20D6B" w:rsidRPr="00C20D6B" w:rsidTr="00006D76">
        <w:trPr>
          <w:trHeight w:val="169"/>
        </w:trPr>
        <w:tc>
          <w:tcPr>
            <w:tcW w:w="567" w:type="dxa"/>
          </w:tcPr>
          <w:p w:rsidR="00C20D6B" w:rsidRPr="00C20D6B" w:rsidRDefault="002D634A" w:rsidP="002704C9">
            <w:r>
              <w:t>33-34</w:t>
            </w:r>
          </w:p>
        </w:tc>
        <w:tc>
          <w:tcPr>
            <w:tcW w:w="10490" w:type="dxa"/>
          </w:tcPr>
          <w:p w:rsidR="00C20D6B" w:rsidRPr="00C20D6B" w:rsidRDefault="00C20D6B" w:rsidP="00230C3A">
            <w:r w:rsidRPr="00C20D6B">
              <w:t>Образы</w:t>
            </w:r>
            <w:r w:rsidR="002D634A">
              <w:t xml:space="preserve"> киномузыки. Проверочная работа по разделу </w:t>
            </w:r>
            <w:r w:rsidR="002D634A" w:rsidRPr="002D634A">
              <w:t>«Мир образов камерной и симфонической музыки».</w:t>
            </w:r>
          </w:p>
        </w:tc>
        <w:tc>
          <w:tcPr>
            <w:tcW w:w="1843" w:type="dxa"/>
          </w:tcPr>
          <w:p w:rsidR="00C20D6B" w:rsidRPr="00C20D6B" w:rsidRDefault="002D634A" w:rsidP="002C5A4D">
            <w:pPr>
              <w:pStyle w:val="a5"/>
              <w:spacing w:before="280" w:after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0D6B" w:rsidRPr="00C20D6B" w:rsidRDefault="00367874" w:rsidP="002C5A4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37-38</w:t>
            </w:r>
          </w:p>
        </w:tc>
        <w:tc>
          <w:tcPr>
            <w:tcW w:w="1275" w:type="dxa"/>
          </w:tcPr>
          <w:p w:rsidR="00C20D6B" w:rsidRPr="00C20D6B" w:rsidRDefault="00C20D6B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35407" w:rsidRPr="00C20D6B" w:rsidRDefault="00735407" w:rsidP="009C6585">
      <w:pPr>
        <w:pStyle w:val="21"/>
        <w:spacing w:before="0" w:beforeAutospacing="0" w:after="0" w:afterAutospacing="0"/>
        <w:jc w:val="both"/>
        <w:rPr>
          <w:rStyle w:val="af1"/>
          <w:rFonts w:ascii="Times New Roman" w:hAnsi="Times New Roman"/>
          <w:bCs/>
          <w:sz w:val="24"/>
          <w:szCs w:val="24"/>
        </w:rPr>
      </w:pPr>
    </w:p>
    <w:p w:rsidR="00C20D6B" w:rsidRDefault="00C20D6B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C20D6B" w:rsidRDefault="00C20D6B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C20D6B" w:rsidRDefault="00C20D6B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  <w:r w:rsidR="0013127D">
        <w:t xml:space="preserve"> (в конце учебного года)</w:t>
      </w: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735407" w:rsidRPr="00EF60BD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35407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5407" w:rsidRPr="00EF60BD" w:rsidRDefault="00735407" w:rsidP="0059051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EF60BD">
        <w:rPr>
          <w:b/>
          <w:sz w:val="28"/>
          <w:lang w:eastAsia="ru-RU"/>
        </w:rPr>
        <w:t>результаты освоения учебного</w:t>
      </w:r>
      <w:r w:rsidRPr="00EF60BD">
        <w:rPr>
          <w:b/>
          <w:kern w:val="2"/>
          <w:sz w:val="28"/>
          <w:lang w:eastAsia="ru-RU"/>
        </w:rPr>
        <w:t xml:space="preserve"> предмета </w:t>
      </w:r>
      <w:r w:rsidRPr="00EF60BD">
        <w:rPr>
          <w:b/>
          <w:sz w:val="28"/>
          <w:lang w:eastAsia="ru-RU"/>
        </w:rPr>
        <w:t>и система их оценки</w:t>
      </w:r>
    </w:p>
    <w:p w:rsidR="00735407" w:rsidRPr="00EF60BD" w:rsidRDefault="00735407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center"/>
        <w:outlineLvl w:val="0"/>
      </w:pPr>
      <w:r w:rsidRPr="00EF60BD">
        <w:t> </w:t>
      </w:r>
    </w:p>
    <w:p w:rsidR="00735407" w:rsidRPr="00EF60BD" w:rsidRDefault="00735407" w:rsidP="002F65AA">
      <w:pPr>
        <w:ind w:firstLine="454"/>
        <w:jc w:val="both"/>
        <w:outlineLvl w:val="0"/>
      </w:pPr>
      <w:r w:rsidRPr="00EF60BD">
        <w:t>Оценка предметных результатов</w:t>
      </w:r>
    </w:p>
    <w:p w:rsidR="00735407" w:rsidRPr="00EF60BD" w:rsidRDefault="00735407" w:rsidP="002F65AA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735407" w:rsidRPr="00EF60BD" w:rsidRDefault="00735407" w:rsidP="00C87F2D">
      <w:pPr>
        <w:pStyle w:val="a7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35407" w:rsidRPr="00EF60BD" w:rsidRDefault="00735407" w:rsidP="00C87F2D">
      <w:pPr>
        <w:pStyle w:val="a7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35407" w:rsidRPr="00EF60BD" w:rsidRDefault="00735407" w:rsidP="002F65AA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35407" w:rsidRPr="00EF60BD" w:rsidRDefault="00735407" w:rsidP="002F65AA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35407" w:rsidRPr="00EF60BD" w:rsidRDefault="00735407" w:rsidP="002F65AA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735407" w:rsidRPr="00EF60BD" w:rsidRDefault="00735407" w:rsidP="002F65AA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lastRenderedPageBreak/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735407" w:rsidRPr="00EF60BD" w:rsidRDefault="00735407" w:rsidP="002F65AA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735407" w:rsidRPr="00EF60BD" w:rsidRDefault="00735407" w:rsidP="002F65AA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735407" w:rsidRPr="00EF60BD" w:rsidRDefault="00735407" w:rsidP="002F65AA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735407" w:rsidRPr="00EF60BD" w:rsidRDefault="00735407" w:rsidP="002F65AA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735407" w:rsidRPr="00EF60BD" w:rsidRDefault="00735407" w:rsidP="002F65AA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735407" w:rsidRDefault="00735407" w:rsidP="002F65AA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910FCB" w:rsidRPr="00910FCB" w:rsidRDefault="00910FCB" w:rsidP="00910FCB">
      <w:pPr>
        <w:rPr>
          <w:lang w:eastAsia="ru-RU"/>
        </w:rPr>
      </w:pPr>
    </w:p>
    <w:p w:rsidR="00910FCB" w:rsidRDefault="00910FCB" w:rsidP="00E3001E">
      <w:pPr>
        <w:ind w:firstLine="708"/>
        <w:jc w:val="both"/>
        <w:rPr>
          <w:lang w:eastAsia="ru-RU"/>
        </w:rPr>
      </w:pPr>
      <w:r>
        <w:rPr>
          <w:lang w:eastAsia="ru-RU"/>
        </w:rPr>
        <w:t>При определении качества знаний учащихся по музыке  объектами контроля и оценивания являются  4 вида учебной музыкальной деятельности: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  <w:t xml:space="preserve"> Слушание музыки.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2.</w:t>
      </w:r>
      <w:r>
        <w:rPr>
          <w:lang w:eastAsia="ru-RU"/>
        </w:rPr>
        <w:tab/>
        <w:t>Освоение и систематизация знаний.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  <w:t>Вокально-хоровая работа.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4.</w:t>
      </w:r>
      <w:r>
        <w:rPr>
          <w:lang w:eastAsia="ru-RU"/>
        </w:rPr>
        <w:tab/>
        <w:t>Творческая деятельность.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1. Слушание музыки. На уроках проверяется и оценивается умение учащихся слушать музыкальные произведения и давать  словесную характеристику музыкальному образу, содержанию и средствам музыкальной выразительности, уметь сравнивать, обобщать, что является метапредметными навыками, знать музыкальную литературу.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2. Освоение и систематизация знаний.  В музыке, как и в  предметах естественно-научного направления, немало того, что поддается точному и однозначному определению и измерению. В данном виде деятельности  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 xml:space="preserve"> 3. Вокально-хоровая работа. При выставлении оценки за  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развития и успехи каждого отдельного ученика.</w:t>
      </w:r>
    </w:p>
    <w:p w:rsidR="00910FCB" w:rsidRDefault="006108B1" w:rsidP="00910FCB">
      <w:pPr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910FCB">
        <w:rPr>
          <w:lang w:eastAsia="ru-RU"/>
        </w:rPr>
        <w:t>Творческая деятельность. Оцениваются самостоятельность и основательность подхода, глубина погружения в тему предложенную учителем или выбранную самостоятельно,   изложение материала.</w:t>
      </w: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A90881" w:rsidRDefault="00A90881" w:rsidP="00910FCB">
      <w:pPr>
        <w:jc w:val="both"/>
        <w:rPr>
          <w:lang w:eastAsia="ru-RU"/>
        </w:rPr>
      </w:pPr>
    </w:p>
    <w:p w:rsidR="00910FCB" w:rsidRDefault="00910FCB" w:rsidP="00910FCB">
      <w:pPr>
        <w:jc w:val="both"/>
        <w:rPr>
          <w:lang w:eastAsia="ru-RU"/>
        </w:rPr>
      </w:pP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lastRenderedPageBreak/>
        <w:t>Критерии оценки текущего и итогового  контроля по предмету «Музыка»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(с учетом видов деятельности и программных требований)</w:t>
      </w:r>
    </w:p>
    <w:p w:rsidR="006108B1" w:rsidRDefault="006108B1" w:rsidP="00910FCB">
      <w:pPr>
        <w:jc w:val="both"/>
        <w:rPr>
          <w:lang w:eastAsia="ru-RU"/>
        </w:rPr>
      </w:pPr>
    </w:p>
    <w:p w:rsidR="002F65AA" w:rsidRDefault="00910FCB" w:rsidP="00C87F2D">
      <w:pPr>
        <w:numPr>
          <w:ilvl w:val="0"/>
          <w:numId w:val="7"/>
        </w:numPr>
        <w:jc w:val="both"/>
        <w:rPr>
          <w:b/>
          <w:lang w:eastAsia="ru-RU"/>
        </w:rPr>
      </w:pPr>
      <w:r w:rsidRPr="00E3001E">
        <w:rPr>
          <w:b/>
          <w:lang w:eastAsia="ru-RU"/>
        </w:rPr>
        <w:t>Слушание музыки</w:t>
      </w:r>
    </w:p>
    <w:p w:rsidR="006108B1" w:rsidRPr="00E3001E" w:rsidRDefault="006108B1" w:rsidP="006108B1">
      <w:pPr>
        <w:ind w:left="989"/>
        <w:jc w:val="both"/>
        <w:rPr>
          <w:b/>
          <w:lang w:eastAsia="ru-RU"/>
        </w:rPr>
      </w:pPr>
    </w:p>
    <w:tbl>
      <w:tblPr>
        <w:tblW w:w="949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8"/>
        <w:gridCol w:w="2268"/>
        <w:gridCol w:w="2268"/>
        <w:gridCol w:w="2411"/>
      </w:tblGrid>
      <w:tr w:rsidR="00910FCB" w:rsidRPr="00910FCB" w:rsidTr="00910FCB">
        <w:trPr>
          <w:trHeight w:val="21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910FCB">
              <w:rPr>
                <w:b/>
                <w:bCs/>
                <w:lang w:eastAsia="ru-RU"/>
              </w:rPr>
              <w:t>Параметры</w:t>
            </w:r>
          </w:p>
        </w:tc>
        <w:tc>
          <w:tcPr>
            <w:tcW w:w="6946" w:type="dxa"/>
            <w:gridSpan w:val="3"/>
            <w:shd w:val="clear" w:color="auto" w:fill="FFFFFF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910FCB">
              <w:rPr>
                <w:b/>
                <w:bCs/>
                <w:color w:val="000000"/>
                <w:spacing w:val="-4"/>
                <w:lang w:eastAsia="ru-RU"/>
              </w:rPr>
              <w:t>Критерии</w:t>
            </w:r>
          </w:p>
        </w:tc>
      </w:tr>
      <w:tr w:rsidR="00910FCB" w:rsidRPr="00910FCB" w:rsidTr="00910FCB">
        <w:trPr>
          <w:trHeight w:val="21"/>
        </w:trPr>
        <w:tc>
          <w:tcPr>
            <w:tcW w:w="2547" w:type="dxa"/>
            <w:vMerge/>
            <w:vAlign w:val="center"/>
          </w:tcPr>
          <w:p w:rsidR="00910FCB" w:rsidRPr="00910FCB" w:rsidRDefault="00910FCB" w:rsidP="00910FCB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910FCB">
              <w:rPr>
                <w:b/>
                <w:bCs/>
                <w:lang w:eastAsia="ru-RU"/>
              </w:rPr>
              <w:t>«3»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910FCB">
              <w:rPr>
                <w:b/>
                <w:bCs/>
                <w:lang w:eastAsia="ru-RU"/>
              </w:rPr>
              <w:t>«4»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910FCB">
              <w:rPr>
                <w:b/>
                <w:bCs/>
                <w:lang w:eastAsia="ru-RU"/>
              </w:rPr>
              <w:t>«5»</w:t>
            </w:r>
          </w:p>
        </w:tc>
      </w:tr>
      <w:tr w:rsidR="00910FCB" w:rsidRPr="00910FCB" w:rsidTr="00910FCB">
        <w:trPr>
          <w:trHeight w:val="21"/>
        </w:trPr>
        <w:tc>
          <w:tcPr>
            <w:tcW w:w="25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i/>
                <w:lang w:eastAsia="ru-RU"/>
              </w:rPr>
            </w:pPr>
            <w:r w:rsidRPr="00910FCB">
              <w:rPr>
                <w:i/>
                <w:lang w:eastAsia="ru-RU"/>
              </w:rPr>
              <w:t xml:space="preserve">Музыкальная эмоциональность, активность, </w:t>
            </w:r>
            <w:r w:rsidRPr="00910FCB">
              <w:rPr>
                <w:i/>
                <w:spacing w:val="-2"/>
                <w:lang w:eastAsia="ru-RU"/>
              </w:rPr>
              <w:t>участие  в диалоге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При слушании ребенок рассеян, невнима</w:t>
            </w:r>
            <w:r w:rsidRPr="00910FCB">
              <w:rPr>
                <w:lang w:eastAsia="ru-RU"/>
              </w:rPr>
              <w:softHyphen/>
              <w:t>телен. Не проявляет интереса к музыке.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К слушанию музыки проявляет не всегда устойчивый инте</w:t>
            </w:r>
            <w:r w:rsidRPr="00910FCB">
              <w:rPr>
                <w:lang w:eastAsia="ru-RU"/>
              </w:rPr>
              <w:softHyphen/>
              <w:t>рес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Лю</w:t>
            </w:r>
            <w:r w:rsidRPr="00910FCB">
              <w:rPr>
                <w:lang w:eastAsia="ru-RU"/>
              </w:rPr>
              <w:softHyphen/>
              <w:t>бит, понимает музыку. Вни</w:t>
            </w:r>
            <w:r w:rsidRPr="00910FCB">
              <w:rPr>
                <w:lang w:eastAsia="ru-RU"/>
              </w:rPr>
              <w:softHyphen/>
              <w:t>мателен и активен при обсуждении музыкальных произведений.</w:t>
            </w:r>
          </w:p>
        </w:tc>
      </w:tr>
      <w:tr w:rsidR="00910FCB" w:rsidRPr="00910FCB" w:rsidTr="00910FCB">
        <w:trPr>
          <w:trHeight w:val="69"/>
        </w:trPr>
        <w:tc>
          <w:tcPr>
            <w:tcW w:w="25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i/>
                <w:lang w:eastAsia="ru-RU"/>
              </w:rPr>
            </w:pPr>
            <w:r w:rsidRPr="00910FCB">
              <w:rPr>
                <w:i/>
                <w:lang w:eastAsia="ru-RU"/>
              </w:rPr>
              <w:t xml:space="preserve">Распознавание музыкальных жанров, средств музыкальной выразительности, элементов строения музыкальной речи, музыкальных форм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Суждения о музыке односложны.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 xml:space="preserve">выпол-нены самостоятельно, но с 1-2 наводящими вопросами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Восприятие музыкального образа на уровне переживания. 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Высказанное суждение обосновано.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spacing w:val="-2"/>
                <w:lang w:eastAsia="ru-RU"/>
              </w:rPr>
            </w:pPr>
            <w:r w:rsidRPr="00910FCB">
              <w:rPr>
                <w:lang w:eastAsia="ru-RU"/>
              </w:rPr>
              <w:t xml:space="preserve"> </w:t>
            </w:r>
          </w:p>
        </w:tc>
      </w:tr>
      <w:tr w:rsidR="00910FCB" w:rsidRPr="00910FCB" w:rsidTr="00910FCB">
        <w:trPr>
          <w:trHeight w:val="21"/>
        </w:trPr>
        <w:tc>
          <w:tcPr>
            <w:tcW w:w="25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i/>
                <w:lang w:eastAsia="ru-RU"/>
              </w:rPr>
            </w:pPr>
            <w:r w:rsidRPr="00910FCB">
              <w:rPr>
                <w:i/>
                <w:lang w:eastAsia="ru-RU"/>
              </w:rPr>
              <w:t>Узнавание музыкального произведения,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i/>
                <w:lang w:eastAsia="ru-RU"/>
              </w:rPr>
              <w:t>(музыкальная викторина – устная или письменная)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 xml:space="preserve">Не более 50% ответов на музыкальной викторине. Ответы обрывочные, неполные, показывают незнание  автора или названия  произведения, музыкального жанра произведения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80-60%  правильных ответов на музыкальной. Ошибки при определении автора  музыкального произведения, музыкального жанра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100-90%  правильных ответов на музыкальной викторине.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Правильное и полное определение названия, автора  музыкального произведения, музыкального жанра</w:t>
            </w:r>
          </w:p>
        </w:tc>
      </w:tr>
    </w:tbl>
    <w:p w:rsidR="00910FCB" w:rsidRDefault="00910FCB" w:rsidP="00910FCB">
      <w:pPr>
        <w:ind w:left="1065"/>
        <w:jc w:val="both"/>
        <w:rPr>
          <w:lang w:eastAsia="ru-RU"/>
        </w:rPr>
      </w:pPr>
    </w:p>
    <w:p w:rsidR="00A90881" w:rsidRDefault="00A90881" w:rsidP="00910FCB">
      <w:pPr>
        <w:ind w:left="1065"/>
        <w:jc w:val="both"/>
        <w:rPr>
          <w:lang w:eastAsia="ru-RU"/>
        </w:rPr>
      </w:pPr>
    </w:p>
    <w:p w:rsidR="00A90881" w:rsidRDefault="00A90881" w:rsidP="00910FCB">
      <w:pPr>
        <w:ind w:left="1065"/>
        <w:jc w:val="both"/>
        <w:rPr>
          <w:lang w:eastAsia="ru-RU"/>
        </w:rPr>
      </w:pPr>
    </w:p>
    <w:p w:rsidR="00A90881" w:rsidRDefault="00A90881" w:rsidP="00910FCB">
      <w:pPr>
        <w:ind w:left="1065"/>
        <w:jc w:val="both"/>
        <w:rPr>
          <w:lang w:eastAsia="ru-RU"/>
        </w:rPr>
      </w:pPr>
    </w:p>
    <w:p w:rsidR="00A90881" w:rsidRDefault="00A90881" w:rsidP="00910FCB">
      <w:pPr>
        <w:ind w:left="1065"/>
        <w:jc w:val="both"/>
        <w:rPr>
          <w:lang w:eastAsia="ru-RU"/>
        </w:rPr>
      </w:pPr>
    </w:p>
    <w:p w:rsidR="00A90881" w:rsidRDefault="00A90881" w:rsidP="00910FCB">
      <w:pPr>
        <w:ind w:left="1065"/>
        <w:jc w:val="both"/>
        <w:rPr>
          <w:lang w:eastAsia="ru-RU"/>
        </w:rPr>
      </w:pPr>
    </w:p>
    <w:p w:rsidR="00910FCB" w:rsidRDefault="00910FCB" w:rsidP="00C87F2D">
      <w:pPr>
        <w:numPr>
          <w:ilvl w:val="0"/>
          <w:numId w:val="7"/>
        </w:numPr>
        <w:jc w:val="both"/>
        <w:rPr>
          <w:b/>
          <w:lang w:eastAsia="ru-RU"/>
        </w:rPr>
      </w:pPr>
      <w:r w:rsidRPr="00E3001E">
        <w:rPr>
          <w:b/>
          <w:lang w:eastAsia="ru-RU"/>
        </w:rPr>
        <w:lastRenderedPageBreak/>
        <w:t>Освоение  и систематизация знаний о музыке</w:t>
      </w:r>
    </w:p>
    <w:p w:rsidR="006108B1" w:rsidRPr="00E3001E" w:rsidRDefault="006108B1" w:rsidP="006108B1">
      <w:pPr>
        <w:ind w:left="989"/>
        <w:jc w:val="both"/>
        <w:rPr>
          <w:b/>
          <w:lang w:eastAsia="ru-RU"/>
        </w:rPr>
      </w:pPr>
    </w:p>
    <w:tbl>
      <w:tblPr>
        <w:tblpPr w:leftFromText="180" w:rightFromText="180" w:bottomFromText="200" w:vertAnchor="text" w:horzAnchor="margin" w:tblpX="-112" w:tblpY="7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7"/>
        <w:gridCol w:w="2231"/>
        <w:gridCol w:w="2231"/>
        <w:gridCol w:w="2514"/>
      </w:tblGrid>
      <w:tr w:rsidR="00910FCB" w:rsidRPr="00910FCB" w:rsidTr="00910FCB">
        <w:trPr>
          <w:trHeight w:val="263"/>
        </w:trPr>
        <w:tc>
          <w:tcPr>
            <w:tcW w:w="1326" w:type="pct"/>
            <w:vMerge w:val="restart"/>
            <w:shd w:val="clear" w:color="auto" w:fill="FFFFFF"/>
            <w:vAlign w:val="center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Параметры</w:t>
            </w:r>
          </w:p>
        </w:tc>
        <w:tc>
          <w:tcPr>
            <w:tcW w:w="3674" w:type="pct"/>
            <w:gridSpan w:val="3"/>
            <w:shd w:val="clear" w:color="auto" w:fill="FFFFFF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bCs/>
                <w:color w:val="000000"/>
                <w:spacing w:val="-4"/>
                <w:lang w:eastAsia="en-US"/>
              </w:rPr>
              <w:t>Критерии</w:t>
            </w:r>
          </w:p>
        </w:tc>
      </w:tr>
      <w:tr w:rsidR="00910FCB" w:rsidRPr="00910FCB" w:rsidTr="00910FCB">
        <w:trPr>
          <w:trHeight w:val="124"/>
        </w:trPr>
        <w:tc>
          <w:tcPr>
            <w:tcW w:w="0" w:type="auto"/>
            <w:vMerge/>
            <w:vAlign w:val="center"/>
          </w:tcPr>
          <w:p w:rsidR="00910FCB" w:rsidRPr="00910FCB" w:rsidRDefault="00910FCB" w:rsidP="00910FCB">
            <w:pPr>
              <w:suppressAutoHyphens w:val="0"/>
              <w:rPr>
                <w:lang w:eastAsia="en-US"/>
              </w:rPr>
            </w:pP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Cs/>
                <w:lang w:eastAsia="en-US"/>
              </w:rPr>
            </w:pPr>
            <w:r w:rsidRPr="00910FCB">
              <w:rPr>
                <w:bCs/>
                <w:lang w:eastAsia="en-US"/>
              </w:rPr>
              <w:t>«3»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Cs/>
                <w:lang w:eastAsia="en-US"/>
              </w:rPr>
            </w:pPr>
            <w:r w:rsidRPr="00910FCB">
              <w:rPr>
                <w:bCs/>
                <w:lang w:eastAsia="en-US"/>
              </w:rPr>
              <w:t>«4»</w:t>
            </w:r>
          </w:p>
        </w:tc>
        <w:tc>
          <w:tcPr>
            <w:tcW w:w="1324" w:type="pct"/>
            <w:shd w:val="clear" w:color="auto" w:fill="FFFFFF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Cs/>
                <w:lang w:eastAsia="en-US"/>
              </w:rPr>
            </w:pPr>
            <w:r w:rsidRPr="00910FCB">
              <w:rPr>
                <w:bCs/>
                <w:lang w:eastAsia="en-US"/>
              </w:rPr>
              <w:t>«5»</w:t>
            </w:r>
          </w:p>
        </w:tc>
      </w:tr>
      <w:tr w:rsidR="00910FCB" w:rsidRPr="00910FCB" w:rsidTr="00910FCB">
        <w:trPr>
          <w:trHeight w:val="64"/>
        </w:trPr>
        <w:tc>
          <w:tcPr>
            <w:tcW w:w="132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E3001E" w:rsidRDefault="00910FCB" w:rsidP="00910FCB">
            <w:pPr>
              <w:suppressAutoHyphens w:val="0"/>
              <w:spacing w:line="276" w:lineRule="auto"/>
              <w:ind w:left="107"/>
              <w:rPr>
                <w:i/>
                <w:lang w:eastAsia="en-US"/>
              </w:rPr>
            </w:pPr>
            <w:r w:rsidRPr="00E3001E">
              <w:rPr>
                <w:i/>
                <w:lang w:eastAsia="en-US"/>
              </w:rPr>
              <w:t>Знание музыкальной литературы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Учащийся  слабо знает основной материал.  На поставленные вопросы отвечает односложно, только при помощи учителя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 xml:space="preserve">Учащийся знает основной материал и отвечает  с 1-2  наводящими вопросами   </w:t>
            </w:r>
          </w:p>
        </w:tc>
        <w:tc>
          <w:tcPr>
            <w:tcW w:w="1324" w:type="pct"/>
            <w:shd w:val="clear" w:color="auto" w:fill="FFFFFF"/>
          </w:tcPr>
          <w:p w:rsidR="00910FCB" w:rsidRPr="00910FCB" w:rsidRDefault="00910FCB" w:rsidP="006108B1">
            <w:pPr>
              <w:suppressAutoHyphens w:val="0"/>
              <w:spacing w:line="276" w:lineRule="auto"/>
              <w:ind w:left="146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  <w:r w:rsidR="006108B1">
              <w:rPr>
                <w:bCs/>
                <w:lang w:eastAsia="en-US"/>
              </w:rPr>
              <w:t>.</w:t>
            </w:r>
          </w:p>
        </w:tc>
      </w:tr>
      <w:tr w:rsidR="00910FCB" w:rsidRPr="00910FCB" w:rsidTr="00910FCB">
        <w:trPr>
          <w:trHeight w:val="31"/>
        </w:trPr>
        <w:tc>
          <w:tcPr>
            <w:tcW w:w="132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E3001E" w:rsidRDefault="00910FCB" w:rsidP="00910FCB">
            <w:pPr>
              <w:suppressAutoHyphens w:val="0"/>
              <w:spacing w:line="276" w:lineRule="auto"/>
              <w:ind w:left="107"/>
              <w:rPr>
                <w:i/>
                <w:lang w:eastAsia="en-US"/>
              </w:rPr>
            </w:pPr>
            <w:r w:rsidRPr="00E3001E">
              <w:rPr>
                <w:i/>
                <w:lang w:eastAsia="en-US"/>
              </w:rPr>
              <w:t>Знание терминологии, элементов музыкальной грамоты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ind w:left="138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Задание выполнено   менее чем на 50%, допущены ошибки, влияющие на качество работы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ind w:left="31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Задание выполнено   на 60-70%, допущены незначительные ошибки</w:t>
            </w:r>
          </w:p>
        </w:tc>
        <w:tc>
          <w:tcPr>
            <w:tcW w:w="1324" w:type="pct"/>
            <w:shd w:val="clear" w:color="auto" w:fill="FFFFFF"/>
          </w:tcPr>
          <w:p w:rsidR="00910FCB" w:rsidRPr="00910FCB" w:rsidRDefault="00910FCB" w:rsidP="00910FCB">
            <w:pPr>
              <w:suppressAutoHyphens w:val="0"/>
              <w:spacing w:line="276" w:lineRule="auto"/>
              <w:ind w:left="146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Задание выполнено   на 90-100% без ошибок, влияющих  на качество</w:t>
            </w:r>
          </w:p>
        </w:tc>
      </w:tr>
    </w:tbl>
    <w:p w:rsidR="00910FCB" w:rsidRPr="00910FCB" w:rsidRDefault="00910FCB" w:rsidP="00910FCB">
      <w:pPr>
        <w:ind w:left="1065"/>
        <w:jc w:val="both"/>
        <w:rPr>
          <w:lang w:eastAsia="ru-RU"/>
        </w:rPr>
      </w:pPr>
    </w:p>
    <w:p w:rsidR="00910FCB" w:rsidRPr="00910FCB" w:rsidRDefault="00910FCB" w:rsidP="00C87F2D">
      <w:pPr>
        <w:numPr>
          <w:ilvl w:val="0"/>
          <w:numId w:val="7"/>
        </w:numPr>
        <w:jc w:val="both"/>
        <w:rPr>
          <w:i/>
          <w:lang w:eastAsia="ru-RU"/>
        </w:rPr>
      </w:pPr>
      <w:r w:rsidRPr="00910FCB">
        <w:rPr>
          <w:b/>
          <w:lang w:eastAsia="ru-RU"/>
        </w:rPr>
        <w:t>Выполнение домашнего задания</w:t>
      </w:r>
    </w:p>
    <w:p w:rsidR="00910FCB" w:rsidRDefault="00910FCB" w:rsidP="00910FCB">
      <w:pPr>
        <w:ind w:left="1065"/>
        <w:jc w:val="both"/>
        <w:rPr>
          <w:i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118"/>
        <w:gridCol w:w="3544"/>
      </w:tblGrid>
      <w:tr w:rsidR="00910FCB" w:rsidRPr="00910FCB" w:rsidTr="00910FCB">
        <w:tc>
          <w:tcPr>
            <w:tcW w:w="9498" w:type="dxa"/>
            <w:gridSpan w:val="3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lang w:eastAsia="en-US"/>
              </w:rPr>
              <w:t>Критерии</w:t>
            </w:r>
          </w:p>
        </w:tc>
      </w:tr>
      <w:tr w:rsidR="00910FCB" w:rsidRPr="00910FCB" w:rsidTr="00910FCB">
        <w:tc>
          <w:tcPr>
            <w:tcW w:w="2836" w:type="dxa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lang w:eastAsia="en-US"/>
              </w:rPr>
              <w:t>«3»</w:t>
            </w:r>
          </w:p>
        </w:tc>
        <w:tc>
          <w:tcPr>
            <w:tcW w:w="3118" w:type="dxa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lang w:eastAsia="en-US"/>
              </w:rPr>
              <w:t>«4»</w:t>
            </w:r>
          </w:p>
        </w:tc>
        <w:tc>
          <w:tcPr>
            <w:tcW w:w="3544" w:type="dxa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lang w:eastAsia="en-US"/>
              </w:rPr>
              <w:t>«5»</w:t>
            </w:r>
          </w:p>
        </w:tc>
      </w:tr>
      <w:tr w:rsidR="00910FCB" w:rsidRPr="00910FCB" w:rsidTr="00910FCB">
        <w:trPr>
          <w:trHeight w:val="654"/>
        </w:trPr>
        <w:tc>
          <w:tcPr>
            <w:tcW w:w="2836" w:type="dxa"/>
          </w:tcPr>
          <w:p w:rsidR="00910FCB" w:rsidRPr="00910FCB" w:rsidRDefault="00910FCB" w:rsidP="001036B9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3118" w:type="dxa"/>
          </w:tcPr>
          <w:p w:rsidR="00910FCB" w:rsidRPr="00910FCB" w:rsidRDefault="00910FCB" w:rsidP="001036B9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3544" w:type="dxa"/>
          </w:tcPr>
          <w:p w:rsidR="00910FCB" w:rsidRPr="00910FCB" w:rsidRDefault="00910FCB" w:rsidP="001036B9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При выполнении работы использовалась дополни-тельная литература, проблема освещена последовательно и исчерпывающе</w:t>
            </w:r>
          </w:p>
        </w:tc>
      </w:tr>
    </w:tbl>
    <w:p w:rsidR="00910FCB" w:rsidRDefault="00910FCB" w:rsidP="00910FCB">
      <w:pPr>
        <w:ind w:left="1065"/>
        <w:jc w:val="both"/>
        <w:rPr>
          <w:lang w:eastAsia="ru-RU"/>
        </w:rPr>
      </w:pPr>
    </w:p>
    <w:p w:rsidR="00910FCB" w:rsidRPr="00910FCB" w:rsidRDefault="00910FCB" w:rsidP="00910FCB">
      <w:pPr>
        <w:ind w:left="1065"/>
        <w:jc w:val="both"/>
        <w:rPr>
          <w:lang w:eastAsia="ru-RU"/>
        </w:rPr>
      </w:pPr>
    </w:p>
    <w:p w:rsidR="00910FCB" w:rsidRPr="00910FCB" w:rsidRDefault="00910FCB" w:rsidP="00C87F2D">
      <w:pPr>
        <w:numPr>
          <w:ilvl w:val="0"/>
          <w:numId w:val="7"/>
        </w:numPr>
        <w:suppressAutoHyphens w:val="0"/>
        <w:spacing w:line="276" w:lineRule="auto"/>
        <w:rPr>
          <w:i/>
          <w:color w:val="FF0000"/>
          <w:lang w:eastAsia="en-US"/>
        </w:rPr>
      </w:pPr>
      <w:r w:rsidRPr="00910FCB">
        <w:rPr>
          <w:b/>
          <w:lang w:eastAsia="en-US"/>
        </w:rPr>
        <w:t>Исполнение вокального репертуара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2268"/>
        <w:gridCol w:w="2268"/>
        <w:gridCol w:w="2595"/>
      </w:tblGrid>
      <w:tr w:rsidR="00910FCB" w:rsidRPr="00910FCB" w:rsidTr="00910FCB">
        <w:trPr>
          <w:trHeight w:val="2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0FCB" w:rsidRPr="00910FCB" w:rsidRDefault="00910FCB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Style w:val="af1"/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0FCB" w:rsidRPr="00910FCB" w:rsidRDefault="00910FCB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Style w:val="af1"/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Критерии  певческого развития</w:t>
            </w:r>
          </w:p>
        </w:tc>
      </w:tr>
      <w:tr w:rsidR="00910FCB" w:rsidRPr="00910FCB" w:rsidTr="00910FCB">
        <w:trPr>
          <w:trHeight w:val="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FCB" w:rsidRPr="00910FCB" w:rsidRDefault="00910FC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FCB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FCB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10FCB" w:rsidRPr="00910FCB" w:rsidTr="00910FCB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1036B9" w:rsidRDefault="00910FCB">
            <w:pPr>
              <w:pStyle w:val="af0"/>
              <w:spacing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1036B9">
              <w:rPr>
                <w:rStyle w:val="af3"/>
                <w:rFonts w:ascii="Times New Roman" w:hAnsi="Times New Roman"/>
                <w:iCs/>
                <w:sz w:val="24"/>
                <w:szCs w:val="24"/>
              </w:rPr>
              <w:t xml:space="preserve">Исполнение вокального номера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Fonts w:ascii="Times New Roman" w:hAnsi="Times New Roman"/>
                <w:sz w:val="24"/>
                <w:szCs w:val="24"/>
              </w:rPr>
              <w:t>Нечистое, фальшивое интонирование по всему диапазону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Fonts w:ascii="Times New Roman" w:hAnsi="Times New Roman"/>
                <w:sz w:val="24"/>
                <w:szCs w:val="24"/>
              </w:rPr>
              <w:t>интонационно-ритмически и дикционно точное исполнение вокального номера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Fonts w:ascii="Times New Roman" w:hAnsi="Times New Roman"/>
                <w:sz w:val="24"/>
                <w:szCs w:val="24"/>
              </w:rPr>
              <w:t>художественное исполнение вокального номера</w:t>
            </w:r>
          </w:p>
        </w:tc>
      </w:tr>
      <w:tr w:rsidR="00910FCB" w:rsidRPr="00910FCB" w:rsidTr="00910FCB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1036B9" w:rsidRDefault="00910FCB">
            <w:pPr>
              <w:pStyle w:val="af0"/>
              <w:spacing w:line="276" w:lineRule="auto"/>
              <w:ind w:left="4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1036B9">
              <w:rPr>
                <w:rStyle w:val="af3"/>
                <w:rFonts w:ascii="Times New Roman" w:hAnsi="Times New Roman"/>
                <w:iCs/>
                <w:sz w:val="24"/>
                <w:szCs w:val="24"/>
              </w:rPr>
              <w:t>Участие во внеклассных мероприятиях и концертах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Fonts w:ascii="Times New Roman" w:hAnsi="Times New Roman"/>
                <w:sz w:val="24"/>
                <w:szCs w:val="24"/>
              </w:rPr>
              <w:t>художественное исполнение вокального номера на концерте</w:t>
            </w:r>
          </w:p>
        </w:tc>
      </w:tr>
    </w:tbl>
    <w:p w:rsidR="00910FCB" w:rsidRPr="00910FCB" w:rsidRDefault="00910FCB" w:rsidP="00910FCB">
      <w:pPr>
        <w:suppressAutoHyphens w:val="0"/>
        <w:spacing w:line="276" w:lineRule="auto"/>
        <w:ind w:left="989"/>
        <w:rPr>
          <w:i/>
          <w:color w:val="FF0000"/>
          <w:lang w:eastAsia="en-US"/>
        </w:rPr>
      </w:pPr>
    </w:p>
    <w:p w:rsidR="00910FCB" w:rsidRPr="00910FCB" w:rsidRDefault="00910FCB" w:rsidP="00910FCB">
      <w:pPr>
        <w:suppressAutoHyphens w:val="0"/>
        <w:ind w:right="-1" w:firstLine="708"/>
        <w:jc w:val="both"/>
        <w:rPr>
          <w:color w:val="000000"/>
          <w:lang w:eastAsia="ru-RU"/>
        </w:rPr>
      </w:pPr>
      <w:r w:rsidRPr="00910FCB">
        <w:rPr>
          <w:color w:val="000000"/>
          <w:lang w:eastAsia="ru-RU"/>
        </w:rPr>
        <w:t xml:space="preserve">Контрольно-оценочная деятельность является логическим завершением каждого этапа обучения. Любой его вид, будь то текущий или итоговый, проверяет  качество усвоения  учащимися учебного материала, и отражает достижение либо конечной, либо промежуточной цели обучения. </w:t>
      </w:r>
    </w:p>
    <w:p w:rsidR="00910FCB" w:rsidRPr="00910FCB" w:rsidRDefault="00910FCB" w:rsidP="00910FCB">
      <w:pPr>
        <w:suppressAutoHyphens w:val="0"/>
        <w:ind w:firstLine="708"/>
        <w:rPr>
          <w:lang w:eastAsia="ru-RU"/>
        </w:rPr>
      </w:pPr>
      <w:r w:rsidRPr="00910FCB">
        <w:rPr>
          <w:lang w:eastAsia="ru-RU"/>
        </w:rPr>
        <w:t>На уроках мы используем разные формы контроля:</w:t>
      </w:r>
    </w:p>
    <w:p w:rsidR="00910FCB" w:rsidRPr="00910FCB" w:rsidRDefault="00910FCB" w:rsidP="00910FCB">
      <w:pPr>
        <w:suppressAutoHyphens w:val="0"/>
        <w:jc w:val="both"/>
        <w:rPr>
          <w:lang w:eastAsia="ru-RU"/>
        </w:rPr>
      </w:pPr>
      <w:r w:rsidRPr="00910FCB">
        <w:rPr>
          <w:lang w:eastAsia="ru-RU"/>
        </w:rPr>
        <w:t xml:space="preserve">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разноуровневыми заданиями, учебные проекты, ведение тетради. </w:t>
      </w:r>
    </w:p>
    <w:p w:rsidR="00910FCB" w:rsidRPr="00910FCB" w:rsidRDefault="00910FCB" w:rsidP="00910FCB">
      <w:pPr>
        <w:suppressAutoHyphens w:val="0"/>
        <w:jc w:val="center"/>
        <w:rPr>
          <w:b/>
          <w:lang w:eastAsia="en-US"/>
        </w:rPr>
      </w:pPr>
    </w:p>
    <w:p w:rsidR="00910FCB" w:rsidRPr="00910FCB" w:rsidRDefault="00910FCB" w:rsidP="00910FCB">
      <w:pPr>
        <w:suppressAutoHyphens w:val="0"/>
        <w:jc w:val="center"/>
        <w:rPr>
          <w:b/>
          <w:lang w:eastAsia="en-US"/>
        </w:rPr>
      </w:pPr>
      <w:r w:rsidRPr="00910FCB">
        <w:rPr>
          <w:b/>
          <w:lang w:eastAsia="en-US"/>
        </w:rPr>
        <w:t>Критерии оценки контроля  по предмету «Музыка»</w:t>
      </w:r>
    </w:p>
    <w:p w:rsidR="00910FCB" w:rsidRPr="00910FCB" w:rsidRDefault="00910FCB" w:rsidP="00910FCB">
      <w:pPr>
        <w:suppressAutoHyphens w:val="0"/>
        <w:jc w:val="center"/>
        <w:rPr>
          <w:b/>
          <w:lang w:eastAsia="en-US"/>
        </w:rPr>
      </w:pPr>
    </w:p>
    <w:p w:rsidR="00910FCB" w:rsidRPr="00910FCB" w:rsidRDefault="00910FCB" w:rsidP="00910FCB">
      <w:pPr>
        <w:suppressAutoHyphens w:val="0"/>
        <w:rPr>
          <w:lang w:eastAsia="en-US"/>
        </w:rPr>
      </w:pPr>
      <w:r w:rsidRPr="00910FCB">
        <w:rPr>
          <w:bCs/>
          <w:lang w:eastAsia="en-US"/>
        </w:rPr>
        <w:t>Оценка «5»</w:t>
      </w:r>
      <w:r w:rsidRPr="00910FCB">
        <w:rPr>
          <w:lang w:eastAsia="en-US"/>
        </w:rPr>
        <w:t xml:space="preserve"> ставится:</w:t>
      </w:r>
    </w:p>
    <w:p w:rsidR="00910FCB" w:rsidRPr="00910FCB" w:rsidRDefault="00910FCB" w:rsidP="00C87F2D">
      <w:pPr>
        <w:numPr>
          <w:ilvl w:val="0"/>
          <w:numId w:val="8"/>
        </w:numPr>
        <w:suppressAutoHyphens w:val="0"/>
        <w:rPr>
          <w:lang w:eastAsia="en-US"/>
        </w:rPr>
      </w:pPr>
      <w:r w:rsidRPr="00910FCB">
        <w:rPr>
          <w:lang w:eastAsia="en-US"/>
        </w:rPr>
        <w:t>не менее 100-90 % правильных ответов на музыкальной викторине;</w:t>
      </w:r>
    </w:p>
    <w:p w:rsidR="00910FCB" w:rsidRPr="00910FCB" w:rsidRDefault="00910FCB" w:rsidP="00C87F2D">
      <w:pPr>
        <w:numPr>
          <w:ilvl w:val="0"/>
          <w:numId w:val="8"/>
        </w:numPr>
        <w:suppressAutoHyphens w:val="0"/>
        <w:rPr>
          <w:lang w:eastAsia="en-US"/>
        </w:rPr>
      </w:pPr>
      <w:r w:rsidRPr="00910FCB">
        <w:rPr>
          <w:lang w:eastAsia="en-US"/>
        </w:rPr>
        <w:t>не менее 8 правильных ответов в тесте;</w:t>
      </w:r>
    </w:p>
    <w:p w:rsidR="00910FCB" w:rsidRPr="00910FCB" w:rsidRDefault="00910FCB" w:rsidP="00C87F2D">
      <w:pPr>
        <w:numPr>
          <w:ilvl w:val="0"/>
          <w:numId w:val="8"/>
        </w:numPr>
        <w:suppressAutoHyphens w:val="0"/>
        <w:rPr>
          <w:lang w:eastAsia="en-US"/>
        </w:rPr>
      </w:pPr>
      <w:r w:rsidRPr="00910FCB">
        <w:rPr>
          <w:lang w:eastAsia="en-US"/>
        </w:rPr>
        <w:t>художественное исполнение вокального номера;</w:t>
      </w:r>
    </w:p>
    <w:p w:rsidR="00910FCB" w:rsidRPr="00910FCB" w:rsidRDefault="00910FCB" w:rsidP="00910FCB">
      <w:pPr>
        <w:suppressAutoHyphens w:val="0"/>
        <w:rPr>
          <w:lang w:eastAsia="en-US"/>
        </w:rPr>
      </w:pPr>
      <w:r w:rsidRPr="00910FCB">
        <w:rPr>
          <w:bCs/>
          <w:lang w:eastAsia="en-US"/>
        </w:rPr>
        <w:t>Оценка «4»</w:t>
      </w:r>
      <w:r w:rsidRPr="00910FCB">
        <w:rPr>
          <w:lang w:eastAsia="en-US"/>
        </w:rPr>
        <w:t xml:space="preserve"> ставится:</w:t>
      </w:r>
    </w:p>
    <w:p w:rsidR="00910FCB" w:rsidRPr="00910FCB" w:rsidRDefault="00910FCB" w:rsidP="00C87F2D">
      <w:pPr>
        <w:numPr>
          <w:ilvl w:val="0"/>
          <w:numId w:val="9"/>
        </w:numPr>
        <w:suppressAutoHyphens w:val="0"/>
        <w:rPr>
          <w:lang w:eastAsia="en-US"/>
        </w:rPr>
      </w:pPr>
      <w:r w:rsidRPr="00910FCB">
        <w:rPr>
          <w:lang w:eastAsia="en-US"/>
        </w:rPr>
        <w:t>80-60%  правильных ответов на музыкальной викторине;</w:t>
      </w:r>
    </w:p>
    <w:p w:rsidR="00910FCB" w:rsidRPr="00910FCB" w:rsidRDefault="00910FCB" w:rsidP="00C87F2D">
      <w:pPr>
        <w:numPr>
          <w:ilvl w:val="0"/>
          <w:numId w:val="9"/>
        </w:numPr>
        <w:suppressAutoHyphens w:val="0"/>
        <w:rPr>
          <w:lang w:eastAsia="en-US"/>
        </w:rPr>
      </w:pPr>
      <w:r w:rsidRPr="00910FCB">
        <w:rPr>
          <w:lang w:eastAsia="en-US"/>
        </w:rPr>
        <w:t>5-7 правильных ответов в тесте;</w:t>
      </w:r>
    </w:p>
    <w:p w:rsidR="00910FCB" w:rsidRPr="00910FCB" w:rsidRDefault="00910FCB" w:rsidP="00C87F2D">
      <w:pPr>
        <w:numPr>
          <w:ilvl w:val="0"/>
          <w:numId w:val="9"/>
        </w:numPr>
        <w:suppressAutoHyphens w:val="0"/>
        <w:rPr>
          <w:lang w:eastAsia="en-US"/>
        </w:rPr>
      </w:pPr>
      <w:r w:rsidRPr="00910FCB">
        <w:rPr>
          <w:lang w:eastAsia="en-US"/>
        </w:rPr>
        <w:t>интонационно-ритмически и дикционно точное исполнение вокального номера;</w:t>
      </w:r>
    </w:p>
    <w:p w:rsidR="00910FCB" w:rsidRPr="00910FCB" w:rsidRDefault="00910FCB" w:rsidP="00910FCB">
      <w:pPr>
        <w:suppressAutoHyphens w:val="0"/>
        <w:rPr>
          <w:lang w:eastAsia="en-US"/>
        </w:rPr>
      </w:pPr>
      <w:r w:rsidRPr="00910FCB">
        <w:rPr>
          <w:bCs/>
          <w:lang w:eastAsia="en-US"/>
        </w:rPr>
        <w:t>Оценка «3»</w:t>
      </w:r>
      <w:r w:rsidRPr="00910FCB">
        <w:rPr>
          <w:lang w:eastAsia="en-US"/>
        </w:rPr>
        <w:t xml:space="preserve"> ставится:</w:t>
      </w:r>
    </w:p>
    <w:p w:rsidR="00910FCB" w:rsidRPr="00910FCB" w:rsidRDefault="00910FCB" w:rsidP="00C87F2D">
      <w:pPr>
        <w:numPr>
          <w:ilvl w:val="0"/>
          <w:numId w:val="10"/>
        </w:numPr>
        <w:suppressAutoHyphens w:val="0"/>
        <w:ind w:hanging="76"/>
        <w:rPr>
          <w:lang w:eastAsia="en-US"/>
        </w:rPr>
      </w:pPr>
      <w:r w:rsidRPr="00910FCB">
        <w:rPr>
          <w:lang w:eastAsia="en-US"/>
        </w:rPr>
        <w:t>не более 50%  правильных ответов на музыкальной викторине;</w:t>
      </w:r>
    </w:p>
    <w:p w:rsidR="00910FCB" w:rsidRPr="00910FCB" w:rsidRDefault="00910FCB" w:rsidP="00C87F2D">
      <w:pPr>
        <w:numPr>
          <w:ilvl w:val="0"/>
          <w:numId w:val="10"/>
        </w:numPr>
        <w:suppressAutoHyphens w:val="0"/>
        <w:ind w:hanging="76"/>
        <w:rPr>
          <w:lang w:eastAsia="en-US"/>
        </w:rPr>
      </w:pPr>
      <w:r w:rsidRPr="00910FCB">
        <w:rPr>
          <w:lang w:eastAsia="en-US"/>
        </w:rPr>
        <w:t>не более 4 правильных ответов в тесте;</w:t>
      </w:r>
    </w:p>
    <w:p w:rsidR="00910FCB" w:rsidRPr="00910FCB" w:rsidRDefault="00910FCB" w:rsidP="00C87F2D">
      <w:pPr>
        <w:numPr>
          <w:ilvl w:val="0"/>
          <w:numId w:val="10"/>
        </w:numPr>
        <w:suppressAutoHyphens w:val="0"/>
        <w:spacing w:line="276" w:lineRule="auto"/>
        <w:ind w:hanging="76"/>
        <w:rPr>
          <w:i/>
          <w:color w:val="FF0000"/>
          <w:lang w:eastAsia="en-US"/>
        </w:rPr>
      </w:pPr>
      <w:r w:rsidRPr="00910FCB">
        <w:rPr>
          <w:lang w:eastAsia="en-US"/>
        </w:rPr>
        <w:t>не точное и не эмоциональное исполнение вокального номера.</w:t>
      </w:r>
    </w:p>
    <w:p w:rsidR="00910FCB" w:rsidRDefault="00910FCB" w:rsidP="00910FCB">
      <w:pPr>
        <w:ind w:left="1065"/>
        <w:jc w:val="both"/>
        <w:rPr>
          <w:lang w:eastAsia="ru-RU"/>
        </w:rPr>
      </w:pPr>
    </w:p>
    <w:p w:rsidR="00420906" w:rsidRDefault="00420906" w:rsidP="00DA7DD5">
      <w:pPr>
        <w:rPr>
          <w:lang w:eastAsia="ru-RU"/>
        </w:rPr>
      </w:pPr>
    </w:p>
    <w:p w:rsidR="00420906" w:rsidRPr="00DA7DD5" w:rsidRDefault="00420906" w:rsidP="00DA7DD5">
      <w:pPr>
        <w:rPr>
          <w:lang w:eastAsia="ru-RU"/>
        </w:rPr>
      </w:pPr>
    </w:p>
    <w:p w:rsidR="00DA7DD5" w:rsidRDefault="00DA7DD5" w:rsidP="001C0EAC">
      <w:pPr>
        <w:pStyle w:val="1"/>
        <w:spacing w:before="0" w:after="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735407" w:rsidRPr="00EF60BD" w:rsidRDefault="00735407" w:rsidP="00A138C0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Pr="00EF60BD" w:rsidRDefault="00735407" w:rsidP="002C6D69">
      <w:pPr>
        <w:ind w:firstLine="454"/>
        <w:jc w:val="center"/>
        <w:outlineLvl w:val="0"/>
      </w:pPr>
      <w:r w:rsidRPr="00EF60BD">
        <w:t>Оценка метапредметных результатов</w:t>
      </w:r>
    </w:p>
    <w:p w:rsidR="00735407" w:rsidRPr="00EF60BD" w:rsidRDefault="00735407" w:rsidP="00C87F2D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35407" w:rsidRPr="00EF60BD" w:rsidRDefault="00735407" w:rsidP="00C87F2D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735407" w:rsidRPr="00EF60BD" w:rsidRDefault="00735407" w:rsidP="00C87F2D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735407" w:rsidRPr="00EF60BD" w:rsidRDefault="00735407" w:rsidP="00C87F2D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735407" w:rsidRPr="00EF60BD" w:rsidRDefault="00735407" w:rsidP="00C87F2D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735407" w:rsidRPr="00CF1ACE" w:rsidTr="00654722">
        <w:tc>
          <w:tcPr>
            <w:tcW w:w="4644" w:type="dxa"/>
          </w:tcPr>
          <w:p w:rsidR="00735407" w:rsidRPr="00CF1ACE" w:rsidRDefault="00735407" w:rsidP="006547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93" w:type="dxa"/>
          </w:tcPr>
          <w:p w:rsidR="00735407" w:rsidRPr="00CF1ACE" w:rsidRDefault="00735407" w:rsidP="00CF1ACE">
            <w:pPr>
              <w:jc w:val="right"/>
              <w:rPr>
                <w:sz w:val="28"/>
                <w:szCs w:val="32"/>
              </w:rPr>
            </w:pPr>
          </w:p>
        </w:tc>
      </w:tr>
    </w:tbl>
    <w:p w:rsidR="00735407" w:rsidRPr="00CF1ACE" w:rsidRDefault="00735407" w:rsidP="00614786">
      <w:pPr>
        <w:rPr>
          <w:szCs w:val="28"/>
        </w:rPr>
      </w:pPr>
    </w:p>
    <w:sectPr w:rsidR="00735407" w:rsidRPr="00CF1ACE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D5" w:rsidRDefault="00B922D5" w:rsidP="00ED715E">
      <w:r>
        <w:separator/>
      </w:r>
    </w:p>
  </w:endnote>
  <w:endnote w:type="continuationSeparator" w:id="0">
    <w:p w:rsidR="00B922D5" w:rsidRDefault="00B922D5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D5" w:rsidRDefault="00B922D5" w:rsidP="00ED715E">
      <w:r>
        <w:separator/>
      </w:r>
    </w:p>
  </w:footnote>
  <w:footnote w:type="continuationSeparator" w:id="0">
    <w:p w:rsidR="00B922D5" w:rsidRDefault="00B922D5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6025977"/>
    <w:multiLevelType w:val="hybridMultilevel"/>
    <w:tmpl w:val="FF2AB7C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48566FF"/>
    <w:multiLevelType w:val="hybridMultilevel"/>
    <w:tmpl w:val="116CC8CE"/>
    <w:lvl w:ilvl="0" w:tplc="7AEE7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B14505"/>
    <w:multiLevelType w:val="hybridMultilevel"/>
    <w:tmpl w:val="0FC09F60"/>
    <w:lvl w:ilvl="0" w:tplc="D07E17DE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022B9A"/>
    <w:multiLevelType w:val="hybridMultilevel"/>
    <w:tmpl w:val="C4080D0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50D2"/>
    <w:rsid w:val="0000520E"/>
    <w:rsid w:val="00005B55"/>
    <w:rsid w:val="00006D76"/>
    <w:rsid w:val="00012094"/>
    <w:rsid w:val="00012CD4"/>
    <w:rsid w:val="00017391"/>
    <w:rsid w:val="0002093E"/>
    <w:rsid w:val="0002150D"/>
    <w:rsid w:val="00022536"/>
    <w:rsid w:val="00030127"/>
    <w:rsid w:val="00031576"/>
    <w:rsid w:val="0004230D"/>
    <w:rsid w:val="00046819"/>
    <w:rsid w:val="000468AF"/>
    <w:rsid w:val="00046DE3"/>
    <w:rsid w:val="00050410"/>
    <w:rsid w:val="00070B8A"/>
    <w:rsid w:val="000770B4"/>
    <w:rsid w:val="00092D66"/>
    <w:rsid w:val="00092F2F"/>
    <w:rsid w:val="00097DCB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D0C7F"/>
    <w:rsid w:val="000E10D5"/>
    <w:rsid w:val="000E4078"/>
    <w:rsid w:val="000E7E72"/>
    <w:rsid w:val="000F7F0C"/>
    <w:rsid w:val="001036B9"/>
    <w:rsid w:val="001135DC"/>
    <w:rsid w:val="00114BB4"/>
    <w:rsid w:val="00114C88"/>
    <w:rsid w:val="00117609"/>
    <w:rsid w:val="00121C0A"/>
    <w:rsid w:val="001260D0"/>
    <w:rsid w:val="0013127D"/>
    <w:rsid w:val="00142E82"/>
    <w:rsid w:val="0014351D"/>
    <w:rsid w:val="00143B80"/>
    <w:rsid w:val="00147748"/>
    <w:rsid w:val="0015407A"/>
    <w:rsid w:val="001543EC"/>
    <w:rsid w:val="0015444E"/>
    <w:rsid w:val="001671E9"/>
    <w:rsid w:val="0017716F"/>
    <w:rsid w:val="001814B3"/>
    <w:rsid w:val="001836DD"/>
    <w:rsid w:val="00187B33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22CD"/>
    <w:rsid w:val="001D5D79"/>
    <w:rsid w:val="001F04E8"/>
    <w:rsid w:val="001F19FA"/>
    <w:rsid w:val="001F3BBA"/>
    <w:rsid w:val="001F3E10"/>
    <w:rsid w:val="001F4E20"/>
    <w:rsid w:val="001F610B"/>
    <w:rsid w:val="00213607"/>
    <w:rsid w:val="00213EFC"/>
    <w:rsid w:val="00215B1B"/>
    <w:rsid w:val="00215D05"/>
    <w:rsid w:val="00222D26"/>
    <w:rsid w:val="0022371E"/>
    <w:rsid w:val="00226870"/>
    <w:rsid w:val="00230C3A"/>
    <w:rsid w:val="002368AB"/>
    <w:rsid w:val="00241F42"/>
    <w:rsid w:val="00251D12"/>
    <w:rsid w:val="00252417"/>
    <w:rsid w:val="0026095F"/>
    <w:rsid w:val="002667DB"/>
    <w:rsid w:val="002704C9"/>
    <w:rsid w:val="00290BCA"/>
    <w:rsid w:val="0029359C"/>
    <w:rsid w:val="00296D12"/>
    <w:rsid w:val="00296FB0"/>
    <w:rsid w:val="002A1082"/>
    <w:rsid w:val="002A3946"/>
    <w:rsid w:val="002A4FF4"/>
    <w:rsid w:val="002A67D1"/>
    <w:rsid w:val="002B11D4"/>
    <w:rsid w:val="002B3C63"/>
    <w:rsid w:val="002C0A9D"/>
    <w:rsid w:val="002C5A4D"/>
    <w:rsid w:val="002C6D69"/>
    <w:rsid w:val="002D634A"/>
    <w:rsid w:val="002E0B4B"/>
    <w:rsid w:val="002F4C4B"/>
    <w:rsid w:val="002F65AA"/>
    <w:rsid w:val="00301A0B"/>
    <w:rsid w:val="00313190"/>
    <w:rsid w:val="00313B40"/>
    <w:rsid w:val="00317A7B"/>
    <w:rsid w:val="00324083"/>
    <w:rsid w:val="0033044A"/>
    <w:rsid w:val="00342003"/>
    <w:rsid w:val="00343247"/>
    <w:rsid w:val="003465B2"/>
    <w:rsid w:val="00351186"/>
    <w:rsid w:val="003559FC"/>
    <w:rsid w:val="00367874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A2750"/>
    <w:rsid w:val="003B5DF6"/>
    <w:rsid w:val="003B6673"/>
    <w:rsid w:val="003D4A38"/>
    <w:rsid w:val="003D4F37"/>
    <w:rsid w:val="003D53E7"/>
    <w:rsid w:val="003E3FA0"/>
    <w:rsid w:val="003E7EEB"/>
    <w:rsid w:val="00420906"/>
    <w:rsid w:val="00420F0C"/>
    <w:rsid w:val="00426948"/>
    <w:rsid w:val="004345E7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75BB1"/>
    <w:rsid w:val="00476B87"/>
    <w:rsid w:val="004851E7"/>
    <w:rsid w:val="004856B0"/>
    <w:rsid w:val="00495F41"/>
    <w:rsid w:val="00496E4A"/>
    <w:rsid w:val="004A75A1"/>
    <w:rsid w:val="004B415C"/>
    <w:rsid w:val="004C61AD"/>
    <w:rsid w:val="004C6719"/>
    <w:rsid w:val="004D0639"/>
    <w:rsid w:val="004E5A9D"/>
    <w:rsid w:val="004F7C29"/>
    <w:rsid w:val="00500B10"/>
    <w:rsid w:val="0050692E"/>
    <w:rsid w:val="0051168B"/>
    <w:rsid w:val="0052331D"/>
    <w:rsid w:val="005279E4"/>
    <w:rsid w:val="0053794F"/>
    <w:rsid w:val="00542672"/>
    <w:rsid w:val="0055183E"/>
    <w:rsid w:val="005628F8"/>
    <w:rsid w:val="005638D8"/>
    <w:rsid w:val="005660E8"/>
    <w:rsid w:val="005717F3"/>
    <w:rsid w:val="00577771"/>
    <w:rsid w:val="005865F3"/>
    <w:rsid w:val="0059051E"/>
    <w:rsid w:val="00590A64"/>
    <w:rsid w:val="005927DA"/>
    <w:rsid w:val="005A44E0"/>
    <w:rsid w:val="005A5B8E"/>
    <w:rsid w:val="005A67A3"/>
    <w:rsid w:val="005B1201"/>
    <w:rsid w:val="005B2817"/>
    <w:rsid w:val="005C6E6B"/>
    <w:rsid w:val="005D074C"/>
    <w:rsid w:val="005D53EA"/>
    <w:rsid w:val="005D6BA5"/>
    <w:rsid w:val="005E3AB5"/>
    <w:rsid w:val="005E47B8"/>
    <w:rsid w:val="005F2EDC"/>
    <w:rsid w:val="005F7406"/>
    <w:rsid w:val="0060421A"/>
    <w:rsid w:val="006053F1"/>
    <w:rsid w:val="006108B1"/>
    <w:rsid w:val="00611D2B"/>
    <w:rsid w:val="00614786"/>
    <w:rsid w:val="006151C7"/>
    <w:rsid w:val="00623313"/>
    <w:rsid w:val="00633995"/>
    <w:rsid w:val="00636CB2"/>
    <w:rsid w:val="006376F5"/>
    <w:rsid w:val="006445A3"/>
    <w:rsid w:val="00650553"/>
    <w:rsid w:val="00654722"/>
    <w:rsid w:val="00655C33"/>
    <w:rsid w:val="00660A8E"/>
    <w:rsid w:val="00665D17"/>
    <w:rsid w:val="00670CE8"/>
    <w:rsid w:val="006860B1"/>
    <w:rsid w:val="006935CC"/>
    <w:rsid w:val="00696EC9"/>
    <w:rsid w:val="006A5743"/>
    <w:rsid w:val="006A749F"/>
    <w:rsid w:val="006B0065"/>
    <w:rsid w:val="006B03DE"/>
    <w:rsid w:val="006B153F"/>
    <w:rsid w:val="006B5BB0"/>
    <w:rsid w:val="006E01A1"/>
    <w:rsid w:val="006E051E"/>
    <w:rsid w:val="006F2CC7"/>
    <w:rsid w:val="0070019D"/>
    <w:rsid w:val="007217A7"/>
    <w:rsid w:val="007320B8"/>
    <w:rsid w:val="00735407"/>
    <w:rsid w:val="007361B7"/>
    <w:rsid w:val="007465BF"/>
    <w:rsid w:val="007476C1"/>
    <w:rsid w:val="00751B63"/>
    <w:rsid w:val="0075677F"/>
    <w:rsid w:val="00764241"/>
    <w:rsid w:val="007714F4"/>
    <w:rsid w:val="007774AC"/>
    <w:rsid w:val="00783EDC"/>
    <w:rsid w:val="00784F08"/>
    <w:rsid w:val="0079377F"/>
    <w:rsid w:val="00793920"/>
    <w:rsid w:val="007949A0"/>
    <w:rsid w:val="00794C5A"/>
    <w:rsid w:val="007A33C2"/>
    <w:rsid w:val="007A4824"/>
    <w:rsid w:val="007B1B9D"/>
    <w:rsid w:val="007B24AA"/>
    <w:rsid w:val="007B4F88"/>
    <w:rsid w:val="007C2CA2"/>
    <w:rsid w:val="007C367F"/>
    <w:rsid w:val="007C7722"/>
    <w:rsid w:val="007C7C27"/>
    <w:rsid w:val="007E404D"/>
    <w:rsid w:val="007E5BD9"/>
    <w:rsid w:val="007F636B"/>
    <w:rsid w:val="00815C63"/>
    <w:rsid w:val="00835F87"/>
    <w:rsid w:val="00846696"/>
    <w:rsid w:val="0085059E"/>
    <w:rsid w:val="008566EE"/>
    <w:rsid w:val="00881456"/>
    <w:rsid w:val="008931CD"/>
    <w:rsid w:val="008A0902"/>
    <w:rsid w:val="008A76BA"/>
    <w:rsid w:val="008B42DB"/>
    <w:rsid w:val="008C1696"/>
    <w:rsid w:val="008D248D"/>
    <w:rsid w:val="008D340C"/>
    <w:rsid w:val="008D6E9E"/>
    <w:rsid w:val="008F3AF6"/>
    <w:rsid w:val="008F64BB"/>
    <w:rsid w:val="008F7EC7"/>
    <w:rsid w:val="0090193F"/>
    <w:rsid w:val="009106CB"/>
    <w:rsid w:val="00910FCB"/>
    <w:rsid w:val="00916FE1"/>
    <w:rsid w:val="0091765F"/>
    <w:rsid w:val="00922C1A"/>
    <w:rsid w:val="00930C8E"/>
    <w:rsid w:val="00931A55"/>
    <w:rsid w:val="00931A79"/>
    <w:rsid w:val="00931C41"/>
    <w:rsid w:val="00931F3D"/>
    <w:rsid w:val="009345EF"/>
    <w:rsid w:val="009420DA"/>
    <w:rsid w:val="00944222"/>
    <w:rsid w:val="009509D3"/>
    <w:rsid w:val="009514D0"/>
    <w:rsid w:val="009563AC"/>
    <w:rsid w:val="00956AFB"/>
    <w:rsid w:val="00956B37"/>
    <w:rsid w:val="00960782"/>
    <w:rsid w:val="00960A89"/>
    <w:rsid w:val="009610A4"/>
    <w:rsid w:val="009640B8"/>
    <w:rsid w:val="00966394"/>
    <w:rsid w:val="00973C20"/>
    <w:rsid w:val="00976013"/>
    <w:rsid w:val="00976E23"/>
    <w:rsid w:val="0099240F"/>
    <w:rsid w:val="00996C39"/>
    <w:rsid w:val="009B20C9"/>
    <w:rsid w:val="009B309D"/>
    <w:rsid w:val="009C28AB"/>
    <w:rsid w:val="009C6585"/>
    <w:rsid w:val="009C7731"/>
    <w:rsid w:val="009D49D3"/>
    <w:rsid w:val="009D554E"/>
    <w:rsid w:val="009E1752"/>
    <w:rsid w:val="009E1F74"/>
    <w:rsid w:val="009E24FD"/>
    <w:rsid w:val="009E3A58"/>
    <w:rsid w:val="009E7973"/>
    <w:rsid w:val="009F2891"/>
    <w:rsid w:val="009F594A"/>
    <w:rsid w:val="009F5BF6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36DA"/>
    <w:rsid w:val="00A63245"/>
    <w:rsid w:val="00A63A07"/>
    <w:rsid w:val="00A65CB7"/>
    <w:rsid w:val="00A84D73"/>
    <w:rsid w:val="00A90881"/>
    <w:rsid w:val="00A914CB"/>
    <w:rsid w:val="00A950DF"/>
    <w:rsid w:val="00AA5FF3"/>
    <w:rsid w:val="00AA7A54"/>
    <w:rsid w:val="00AB1C1C"/>
    <w:rsid w:val="00AD0829"/>
    <w:rsid w:val="00AD2A1D"/>
    <w:rsid w:val="00AD3A8E"/>
    <w:rsid w:val="00AD491B"/>
    <w:rsid w:val="00AD7DDB"/>
    <w:rsid w:val="00AE6E6C"/>
    <w:rsid w:val="00AF3858"/>
    <w:rsid w:val="00AF3D42"/>
    <w:rsid w:val="00AF6E30"/>
    <w:rsid w:val="00B0702D"/>
    <w:rsid w:val="00B109D1"/>
    <w:rsid w:val="00B14712"/>
    <w:rsid w:val="00B40CFF"/>
    <w:rsid w:val="00B41D23"/>
    <w:rsid w:val="00B567B7"/>
    <w:rsid w:val="00B643B6"/>
    <w:rsid w:val="00B6526F"/>
    <w:rsid w:val="00B721E2"/>
    <w:rsid w:val="00B872E1"/>
    <w:rsid w:val="00B8763B"/>
    <w:rsid w:val="00B8794A"/>
    <w:rsid w:val="00B921CF"/>
    <w:rsid w:val="00B922D5"/>
    <w:rsid w:val="00BA068E"/>
    <w:rsid w:val="00BA4C8A"/>
    <w:rsid w:val="00BA7643"/>
    <w:rsid w:val="00BB32B7"/>
    <w:rsid w:val="00BB762C"/>
    <w:rsid w:val="00BC69BB"/>
    <w:rsid w:val="00BC6B42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117E5"/>
    <w:rsid w:val="00C16A82"/>
    <w:rsid w:val="00C20D6B"/>
    <w:rsid w:val="00C234D7"/>
    <w:rsid w:val="00C245F7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87F2D"/>
    <w:rsid w:val="00C930BC"/>
    <w:rsid w:val="00C95BD2"/>
    <w:rsid w:val="00CA2B7E"/>
    <w:rsid w:val="00CA6075"/>
    <w:rsid w:val="00CB02B8"/>
    <w:rsid w:val="00CB0D32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5C4A"/>
    <w:rsid w:val="00D143AA"/>
    <w:rsid w:val="00D228DA"/>
    <w:rsid w:val="00D249CD"/>
    <w:rsid w:val="00D34021"/>
    <w:rsid w:val="00D54512"/>
    <w:rsid w:val="00D66522"/>
    <w:rsid w:val="00D703CB"/>
    <w:rsid w:val="00D92417"/>
    <w:rsid w:val="00DA0FAA"/>
    <w:rsid w:val="00DA6DC0"/>
    <w:rsid w:val="00DA7DD5"/>
    <w:rsid w:val="00DB1327"/>
    <w:rsid w:val="00DB6C87"/>
    <w:rsid w:val="00DC01B7"/>
    <w:rsid w:val="00DC314C"/>
    <w:rsid w:val="00DD6724"/>
    <w:rsid w:val="00DE018E"/>
    <w:rsid w:val="00DE2509"/>
    <w:rsid w:val="00DE71CC"/>
    <w:rsid w:val="00DE78B5"/>
    <w:rsid w:val="00DF5709"/>
    <w:rsid w:val="00DF7DBA"/>
    <w:rsid w:val="00E05EE6"/>
    <w:rsid w:val="00E06AFB"/>
    <w:rsid w:val="00E1062D"/>
    <w:rsid w:val="00E3001E"/>
    <w:rsid w:val="00E313D7"/>
    <w:rsid w:val="00E32610"/>
    <w:rsid w:val="00E410E6"/>
    <w:rsid w:val="00E44727"/>
    <w:rsid w:val="00E460A8"/>
    <w:rsid w:val="00E553F7"/>
    <w:rsid w:val="00E62EB3"/>
    <w:rsid w:val="00E80EA9"/>
    <w:rsid w:val="00E83BA1"/>
    <w:rsid w:val="00E97022"/>
    <w:rsid w:val="00EA3D96"/>
    <w:rsid w:val="00EB1964"/>
    <w:rsid w:val="00EB6B8A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110CB"/>
    <w:rsid w:val="00F12729"/>
    <w:rsid w:val="00F1454A"/>
    <w:rsid w:val="00F16F93"/>
    <w:rsid w:val="00F209FB"/>
    <w:rsid w:val="00F2411E"/>
    <w:rsid w:val="00F246BC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70ED5"/>
    <w:rsid w:val="00F810D9"/>
    <w:rsid w:val="00F8487A"/>
    <w:rsid w:val="00F8696A"/>
    <w:rsid w:val="00F9277D"/>
    <w:rsid w:val="00F94E47"/>
    <w:rsid w:val="00FA0D4B"/>
    <w:rsid w:val="00FA653B"/>
    <w:rsid w:val="00FB3CA1"/>
    <w:rsid w:val="00FC0A78"/>
    <w:rsid w:val="00FD5537"/>
    <w:rsid w:val="00FD756E"/>
    <w:rsid w:val="00FE2118"/>
    <w:rsid w:val="00FE251E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CF5807-D460-429D-B7FC-5B2698DA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2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EA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C0EAC"/>
    <w:rPr>
      <w:rFonts w:eastAsia="Times New Roman" w:cs="Times New Roman"/>
      <w:lang w:val="x-none" w:eastAsia="ru-RU"/>
    </w:rPr>
  </w:style>
  <w:style w:type="paragraph" w:styleId="a5">
    <w:name w:val="Normal (Web)"/>
    <w:basedOn w:val="a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a6">
    <w:name w:val="Table Grid"/>
    <w:basedOn w:val="a1"/>
    <w:uiPriority w:val="99"/>
    <w:rsid w:val="00C778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E0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52EF"/>
    <w:rPr>
      <w:rFonts w:ascii="Tahoma" w:hAnsi="Tahoma" w:cs="Tahoma"/>
      <w:sz w:val="16"/>
      <w:szCs w:val="16"/>
      <w:lang w:val="x-none" w:eastAsia="ar-SA" w:bidi="ar-SA"/>
    </w:rPr>
  </w:style>
  <w:style w:type="paragraph" w:styleId="aa">
    <w:name w:val="header"/>
    <w:basedOn w:val="a"/>
    <w:link w:val="ab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er"/>
    <w:basedOn w:val="a"/>
    <w:link w:val="ad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e">
    <w:name w:val="А_основной"/>
    <w:basedOn w:val="a"/>
    <w:link w:val="af"/>
    <w:uiPriority w:val="99"/>
    <w:rsid w:val="00E62EB3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uiPriority w:val="99"/>
    <w:locked/>
    <w:rsid w:val="00E62EB3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62EB3"/>
    <w:rPr>
      <w:rFonts w:eastAsia="Times New Roman" w:cs="Times New Roman"/>
      <w:lang w:val="x-none" w:eastAsia="ru-RU"/>
    </w:rPr>
  </w:style>
  <w:style w:type="paragraph" w:styleId="af0">
    <w:name w:val="No Spacing"/>
    <w:uiPriority w:val="99"/>
    <w:qFormat/>
    <w:rsid w:val="00215D05"/>
    <w:pPr>
      <w:spacing w:after="0" w:line="240" w:lineRule="auto"/>
    </w:pPr>
    <w:rPr>
      <w:rFonts w:cs="Times New Roman"/>
      <w:lang w:eastAsia="en-US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9C6585"/>
    <w:rPr>
      <w:rFonts w:cs="Times New Roman"/>
      <w:b/>
    </w:rPr>
  </w:style>
  <w:style w:type="paragraph" w:customStyle="1" w:styleId="af2">
    <w:name w:val="Содержимое таблицы"/>
    <w:basedOn w:val="a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ParagraphStyle">
    <w:name w:val="Paragraph Style"/>
    <w:uiPriority w:val="99"/>
    <w:rsid w:val="003B6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semiHidden/>
    <w:rsid w:val="00910F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10FCB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f3">
    <w:name w:val="Emphasis"/>
    <w:basedOn w:val="a0"/>
    <w:uiPriority w:val="99"/>
    <w:qFormat/>
    <w:locked/>
    <w:rsid w:val="00910FC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8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8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8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8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Юрий</dc:creator>
  <cp:keywords/>
  <dc:description/>
  <cp:lastModifiedBy>Пользователь Windows</cp:lastModifiedBy>
  <cp:revision>2</cp:revision>
  <cp:lastPrinted>2016-05-17T11:13:00Z</cp:lastPrinted>
  <dcterms:created xsi:type="dcterms:W3CDTF">2019-03-21T15:17:00Z</dcterms:created>
  <dcterms:modified xsi:type="dcterms:W3CDTF">2019-03-21T15:17:00Z</dcterms:modified>
</cp:coreProperties>
</file>