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4F" w:rsidRPr="00AB0DD5" w:rsidRDefault="003306AF" w:rsidP="00AB0DD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372600" cy="3218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321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3474F" w:rsidRDefault="00A3474F" w:rsidP="00AB0DD5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AB0DD5">
        <w:rPr>
          <w:rFonts w:ascii="Times New Roman" w:hAnsi="Times New Roman"/>
          <w:b/>
          <w:sz w:val="40"/>
          <w:szCs w:val="40"/>
          <w:lang w:eastAsia="ar-SA"/>
        </w:rPr>
        <w:t xml:space="preserve">РАБОЧАЯ ПРОГРАММА </w:t>
      </w:r>
      <w:r>
        <w:rPr>
          <w:rFonts w:ascii="Times New Roman" w:hAnsi="Times New Roman"/>
          <w:b/>
          <w:sz w:val="40"/>
          <w:szCs w:val="40"/>
          <w:lang w:eastAsia="ar-SA"/>
        </w:rPr>
        <w:t xml:space="preserve">ПО </w:t>
      </w:r>
    </w:p>
    <w:p w:rsidR="00A3474F" w:rsidRPr="00AB0DD5" w:rsidRDefault="00A3474F" w:rsidP="00AB0DD5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>
        <w:rPr>
          <w:rFonts w:ascii="Times New Roman" w:hAnsi="Times New Roman"/>
          <w:b/>
          <w:sz w:val="40"/>
          <w:szCs w:val="40"/>
          <w:lang w:eastAsia="ar-SA"/>
        </w:rPr>
        <w:t>ИЗОБРАЗИТЕЛЬНОМУ ИСКУССТВУ</w:t>
      </w:r>
    </w:p>
    <w:p w:rsidR="00A3474F" w:rsidRPr="00AB0DD5" w:rsidRDefault="00A3474F" w:rsidP="00AB0DD5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>
        <w:rPr>
          <w:rFonts w:ascii="Times New Roman" w:hAnsi="Times New Roman"/>
          <w:b/>
          <w:sz w:val="40"/>
          <w:szCs w:val="40"/>
          <w:lang w:eastAsia="ar-SA"/>
        </w:rPr>
        <w:t>НА 2018-2019</w:t>
      </w:r>
      <w:r w:rsidRPr="00AB0DD5">
        <w:rPr>
          <w:rFonts w:ascii="Times New Roman" w:hAnsi="Times New Roman"/>
          <w:b/>
          <w:sz w:val="40"/>
          <w:szCs w:val="40"/>
          <w:lang w:eastAsia="ar-SA"/>
        </w:rPr>
        <w:t xml:space="preserve"> учебный год</w:t>
      </w:r>
    </w:p>
    <w:p w:rsidR="00A3474F" w:rsidRPr="00AB0DD5" w:rsidRDefault="00A3474F" w:rsidP="00AB0DD5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>
        <w:rPr>
          <w:rFonts w:ascii="Times New Roman" w:hAnsi="Times New Roman"/>
          <w:b/>
          <w:sz w:val="40"/>
          <w:szCs w:val="40"/>
          <w:lang w:eastAsia="ar-SA"/>
        </w:rPr>
        <w:t xml:space="preserve">7 </w:t>
      </w:r>
      <w:r w:rsidRPr="00AB0DD5">
        <w:rPr>
          <w:rFonts w:ascii="Times New Roman" w:hAnsi="Times New Roman"/>
          <w:b/>
          <w:sz w:val="40"/>
          <w:szCs w:val="40"/>
          <w:lang w:eastAsia="ar-SA"/>
        </w:rPr>
        <w:t xml:space="preserve"> класс </w:t>
      </w:r>
    </w:p>
    <w:p w:rsidR="00A3474F" w:rsidRDefault="00A3474F" w:rsidP="00AB0DD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AB0DD5">
        <w:rPr>
          <w:rFonts w:ascii="Times New Roman" w:hAnsi="Times New Roman"/>
          <w:sz w:val="28"/>
          <w:szCs w:val="28"/>
          <w:lang w:eastAsia="ar-SA"/>
        </w:rPr>
        <w:t>Разработчик: у</w:t>
      </w:r>
      <w:r>
        <w:rPr>
          <w:rFonts w:ascii="Times New Roman" w:hAnsi="Times New Roman"/>
          <w:sz w:val="28"/>
          <w:szCs w:val="28"/>
          <w:lang w:eastAsia="ar-SA"/>
        </w:rPr>
        <w:t>читель  Гусакова</w:t>
      </w:r>
    </w:p>
    <w:p w:rsidR="00A3474F" w:rsidRPr="00AB0DD5" w:rsidRDefault="00A3474F" w:rsidP="00AB0DD5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Тамара Анатольевна</w:t>
      </w:r>
    </w:p>
    <w:p w:rsidR="00A3474F" w:rsidRPr="00AB0DD5" w:rsidRDefault="00A3474F" w:rsidP="00AB0DD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3474F" w:rsidRPr="00AB0DD5" w:rsidRDefault="00A3474F" w:rsidP="00AB0DD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3474F" w:rsidRPr="00AB0DD5" w:rsidRDefault="00A3474F" w:rsidP="00AB0DD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3474F" w:rsidRPr="00AB0DD5" w:rsidRDefault="00A3474F" w:rsidP="00AB0DD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A3474F" w:rsidRPr="00AB0DD5" w:rsidRDefault="00A3474F" w:rsidP="00AB0DD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AB0DD5">
        <w:rPr>
          <w:rFonts w:ascii="Times New Roman" w:hAnsi="Times New Roman"/>
          <w:b/>
          <w:sz w:val="32"/>
          <w:szCs w:val="32"/>
          <w:lang w:eastAsia="ar-SA"/>
        </w:rPr>
        <w:t>Омск, 201</w:t>
      </w:r>
      <w:r>
        <w:rPr>
          <w:rFonts w:ascii="Times New Roman" w:hAnsi="Times New Roman"/>
          <w:b/>
          <w:sz w:val="32"/>
          <w:szCs w:val="32"/>
          <w:lang w:eastAsia="ar-SA"/>
        </w:rPr>
        <w:t>8</w:t>
      </w:r>
    </w:p>
    <w:p w:rsidR="00A3474F" w:rsidRPr="00AB0DD5" w:rsidRDefault="00A3474F" w:rsidP="00AB0DD5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</w:p>
    <w:p w:rsidR="00A3474F" w:rsidRPr="00AB0DD5" w:rsidRDefault="00A3474F" w:rsidP="00AB0D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B0DD5">
        <w:rPr>
          <w:rFonts w:ascii="Times New Roman" w:hAnsi="Times New Roman"/>
          <w:b/>
          <w:sz w:val="28"/>
          <w:szCs w:val="24"/>
          <w:lang w:eastAsia="ru-RU"/>
        </w:rPr>
        <w:lastRenderedPageBreak/>
        <w:t>Пояснительная записка</w:t>
      </w:r>
    </w:p>
    <w:p w:rsidR="00A3474F" w:rsidRPr="00AB0DD5" w:rsidRDefault="00A3474F" w:rsidP="00AB0D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4"/>
          <w:lang w:eastAsia="ru-RU"/>
        </w:rPr>
      </w:pPr>
    </w:p>
    <w:p w:rsidR="00A3474F" w:rsidRPr="00AB0DD5" w:rsidRDefault="00A3474F" w:rsidP="00AB0D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ab/>
        <w:t xml:space="preserve">Рабочая программа по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изобразительному искусству</w:t>
      </w:r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 xml:space="preserve"> классов составлена в соответствии с правовыми и нормативными документами:</w:t>
      </w:r>
    </w:p>
    <w:p w:rsidR="00A3474F" w:rsidRPr="00AB0DD5" w:rsidRDefault="00A3474F" w:rsidP="00AB0DD5">
      <w:pPr>
        <w:numPr>
          <w:ilvl w:val="0"/>
          <w:numId w:val="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AB0DD5">
          <w:rPr>
            <w:rFonts w:ascii="Times New Roman" w:hAnsi="Times New Roman"/>
            <w:kern w:val="2"/>
            <w:sz w:val="24"/>
            <w:szCs w:val="24"/>
            <w:lang w:eastAsia="ru-RU"/>
          </w:rPr>
          <w:t>2012 г</w:t>
        </w:r>
      </w:smartTag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>. № 273-ФЗ);</w:t>
      </w:r>
    </w:p>
    <w:p w:rsidR="00A3474F" w:rsidRPr="00AB0DD5" w:rsidRDefault="00A3474F" w:rsidP="00AB0DD5">
      <w:pPr>
        <w:numPr>
          <w:ilvl w:val="0"/>
          <w:numId w:val="8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AB0DD5">
          <w:rPr>
            <w:rFonts w:ascii="Times New Roman" w:hAnsi="Times New Roman"/>
            <w:kern w:val="2"/>
            <w:sz w:val="24"/>
            <w:szCs w:val="24"/>
            <w:lang w:eastAsia="ru-RU"/>
          </w:rPr>
          <w:t>2015 г</w:t>
        </w:r>
      </w:smartTag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B0DD5">
          <w:rPr>
            <w:rFonts w:ascii="Times New Roman" w:hAnsi="Times New Roman"/>
            <w:kern w:val="2"/>
            <w:sz w:val="24"/>
            <w:szCs w:val="24"/>
            <w:lang w:eastAsia="ru-RU"/>
          </w:rPr>
          <w:t>2010 г</w:t>
        </w:r>
      </w:smartTag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>. № 1897»;</w:t>
      </w:r>
    </w:p>
    <w:p w:rsidR="00A3474F" w:rsidRPr="00AB0DD5" w:rsidRDefault="00A3474F" w:rsidP="00AB0DD5">
      <w:pPr>
        <w:numPr>
          <w:ilvl w:val="0"/>
          <w:numId w:val="8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AB0DD5">
          <w:rPr>
            <w:rFonts w:ascii="Times New Roman" w:hAnsi="Times New Roman"/>
            <w:kern w:val="2"/>
            <w:sz w:val="24"/>
            <w:szCs w:val="24"/>
            <w:lang w:eastAsia="ru-RU"/>
          </w:rPr>
          <w:t>2015 г</w:t>
        </w:r>
      </w:smartTag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AB0DD5">
          <w:rPr>
            <w:rFonts w:ascii="Times New Roman" w:hAnsi="Times New Roman"/>
            <w:kern w:val="2"/>
            <w:sz w:val="24"/>
            <w:szCs w:val="24"/>
            <w:lang w:eastAsia="ru-RU"/>
          </w:rPr>
          <w:t>2012 г</w:t>
        </w:r>
      </w:smartTag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>. № 413»;</w:t>
      </w:r>
    </w:p>
    <w:p w:rsidR="00A3474F" w:rsidRPr="00AB0DD5" w:rsidRDefault="00A3474F" w:rsidP="00AB0D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3474F" w:rsidRDefault="00A3474F" w:rsidP="00AB0D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>УМК:</w:t>
      </w:r>
    </w:p>
    <w:p w:rsidR="00A3474F" w:rsidRDefault="00A3474F" w:rsidP="00AB0D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3474F" w:rsidRPr="001B42B8" w:rsidRDefault="00A3474F" w:rsidP="005A3B76">
      <w:pPr>
        <w:numPr>
          <w:ilvl w:val="0"/>
          <w:numId w:val="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Авторская</w:t>
      </w:r>
      <w:r w:rsidRPr="001B42B8">
        <w:rPr>
          <w:rFonts w:ascii="Times New Roman" w:hAnsi="Times New Roman"/>
          <w:kern w:val="2"/>
          <w:sz w:val="24"/>
          <w:szCs w:val="24"/>
          <w:lang w:eastAsia="ru-RU"/>
        </w:rPr>
        <w:t xml:space="preserve"> программа Б.М.Неменского «Изобразительное искусство и художественный труд. 1-9 классы» (</w:t>
      </w:r>
      <w:smartTag w:uri="urn:schemas-microsoft-com:office:smarttags" w:element="metricconverter">
        <w:smartTagPr>
          <w:attr w:name="ProductID" w:val="2013 г"/>
        </w:smartTagPr>
        <w:r w:rsidRPr="001B42B8">
          <w:rPr>
            <w:rFonts w:ascii="Times New Roman" w:hAnsi="Times New Roman"/>
            <w:kern w:val="2"/>
            <w:sz w:val="24"/>
            <w:szCs w:val="24"/>
            <w:lang w:eastAsia="ru-RU"/>
          </w:rPr>
          <w:t>2013 г</w:t>
        </w:r>
      </w:smartTag>
      <w:r w:rsidRPr="001B42B8">
        <w:rPr>
          <w:rFonts w:ascii="Times New Roman" w:hAnsi="Times New Roman"/>
          <w:kern w:val="2"/>
          <w:sz w:val="24"/>
          <w:szCs w:val="24"/>
          <w:lang w:eastAsia="ru-RU"/>
        </w:rPr>
        <w:t xml:space="preserve">). </w:t>
      </w:r>
    </w:p>
    <w:p w:rsidR="00A3474F" w:rsidRDefault="00A3474F" w:rsidP="005A3B76">
      <w:pPr>
        <w:numPr>
          <w:ilvl w:val="0"/>
          <w:numId w:val="8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B42B8">
        <w:rPr>
          <w:rFonts w:ascii="Times New Roman" w:hAnsi="Times New Roman"/>
          <w:kern w:val="2"/>
          <w:sz w:val="24"/>
          <w:szCs w:val="24"/>
          <w:lang w:eastAsia="ru-RU"/>
        </w:rPr>
        <w:t>Примерные программы по учебным предметам. Изобразительное искусство. 5-7 классы. Музыка. 5-7 классы. Искусство. 8-9 классы. – М.Просвещение, 2013. – 48с. – (Стандарты</w:t>
      </w:r>
      <w:r w:rsidRPr="002F1219">
        <w:rPr>
          <w:rFonts w:ascii="Times New Roman" w:hAnsi="Times New Roman"/>
          <w:sz w:val="24"/>
          <w:szCs w:val="24"/>
        </w:rPr>
        <w:t xml:space="preserve"> второго поколения).</w:t>
      </w:r>
    </w:p>
    <w:p w:rsidR="00A3474F" w:rsidRPr="00AB0DD5" w:rsidRDefault="00A3474F" w:rsidP="00AB0D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ab/>
      </w:r>
    </w:p>
    <w:p w:rsidR="00A3474F" w:rsidRPr="00AB0DD5" w:rsidRDefault="00A3474F" w:rsidP="00AB0D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ab/>
        <w:t xml:space="preserve">Федеральный базисный план отводит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35</w:t>
      </w:r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 xml:space="preserve"> часов для образовательного изучения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изобразительного искусства</w:t>
      </w:r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 xml:space="preserve"> классе из расчёта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 час</w:t>
      </w:r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 xml:space="preserve"> в неделю.</w:t>
      </w:r>
    </w:p>
    <w:p w:rsidR="00A3474F" w:rsidRPr="00AB0DD5" w:rsidRDefault="00A3474F" w:rsidP="00AB0D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ab/>
        <w:t xml:space="preserve">В соответствии с этим реализуется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рабочая программа по изобразительному искусству </w:t>
      </w:r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 xml:space="preserve">в объеме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35 </w:t>
      </w:r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>часов.</w:t>
      </w:r>
    </w:p>
    <w:p w:rsidR="00A3474F" w:rsidRDefault="00A3474F" w:rsidP="00AB0D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3474F" w:rsidRPr="002E1C0B" w:rsidRDefault="00A3474F" w:rsidP="002E1C0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1A6819">
        <w:rPr>
          <w:rFonts w:ascii="Times New Roman" w:hAnsi="Times New Roman"/>
          <w:b/>
          <w:kern w:val="2"/>
          <w:sz w:val="24"/>
          <w:szCs w:val="24"/>
          <w:lang w:eastAsia="ru-RU"/>
        </w:rPr>
        <w:t>Целью</w:t>
      </w:r>
      <w:r w:rsidRPr="002E1C0B">
        <w:rPr>
          <w:rFonts w:ascii="Times New Roman" w:hAnsi="Times New Roman"/>
          <w:kern w:val="2"/>
          <w:sz w:val="24"/>
          <w:szCs w:val="24"/>
          <w:lang w:eastAsia="ru-RU"/>
        </w:rPr>
        <w:t xml:space="preserve"> программы, учебника и методического пособия к нему является воспитание эстетически и конструктивно мыслящих людей, обладающих основами знаний в этой сфере и умеющих их применять в своей практической деятельности.</w:t>
      </w:r>
    </w:p>
    <w:p w:rsidR="00A3474F" w:rsidRDefault="00A3474F" w:rsidP="002E1C0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3474F" w:rsidRPr="001A6819" w:rsidRDefault="00A3474F" w:rsidP="002E1C0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1A6819">
        <w:rPr>
          <w:rFonts w:ascii="Times New Roman" w:hAnsi="Times New Roman"/>
          <w:b/>
          <w:kern w:val="2"/>
          <w:sz w:val="24"/>
          <w:szCs w:val="24"/>
          <w:lang w:eastAsia="ru-RU"/>
        </w:rPr>
        <w:t>Задачи:</w:t>
      </w:r>
    </w:p>
    <w:p w:rsidR="00A3474F" w:rsidRPr="002E1C0B" w:rsidRDefault="00A3474F" w:rsidP="002E1C0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3474F" w:rsidRPr="002E1C0B" w:rsidRDefault="00A3474F" w:rsidP="002E1C0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E1C0B">
        <w:rPr>
          <w:rFonts w:ascii="Times New Roman" w:hAnsi="Times New Roman"/>
          <w:kern w:val="2"/>
          <w:sz w:val="24"/>
          <w:szCs w:val="24"/>
          <w:lang w:eastAsia="ru-RU"/>
        </w:rPr>
        <w:t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A3474F" w:rsidRPr="002E1C0B" w:rsidRDefault="00A3474F" w:rsidP="002E1C0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E1C0B">
        <w:rPr>
          <w:rFonts w:ascii="Times New Roman" w:hAnsi="Times New Roman"/>
          <w:kern w:val="2"/>
          <w:sz w:val="24"/>
          <w:szCs w:val="24"/>
          <w:lang w:eastAsia="ru-RU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A3474F" w:rsidRPr="002E1C0B" w:rsidRDefault="00A3474F" w:rsidP="002E1C0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E1C0B">
        <w:rPr>
          <w:rFonts w:ascii="Times New Roman" w:hAnsi="Times New Roman"/>
          <w:kern w:val="2"/>
          <w:sz w:val="24"/>
          <w:szCs w:val="24"/>
          <w:lang w:eastAsia="ru-RU"/>
        </w:rPr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A3474F" w:rsidRPr="002E1C0B" w:rsidRDefault="00A3474F" w:rsidP="002E1C0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2E1C0B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A3474F" w:rsidRPr="002E1C0B" w:rsidRDefault="00A3474F" w:rsidP="002E1C0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- </w:t>
      </w:r>
      <w:r w:rsidRPr="002E1C0B">
        <w:rPr>
          <w:rFonts w:ascii="Times New Roman" w:hAnsi="Times New Roman"/>
          <w:kern w:val="2"/>
          <w:sz w:val="24"/>
          <w:szCs w:val="24"/>
          <w:lang w:eastAsia="ru-RU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A3474F" w:rsidRDefault="00A3474F" w:rsidP="00AB0D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3474F" w:rsidRPr="00AB0DD5" w:rsidRDefault="00A3474F" w:rsidP="00AB0D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3474F" w:rsidRPr="00AB0DD5" w:rsidRDefault="00A3474F" w:rsidP="00AB0D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3474F" w:rsidRDefault="00A3474F" w:rsidP="00AB0DD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3474F" w:rsidRPr="00AB0DD5" w:rsidRDefault="00A3474F" w:rsidP="00AB0DD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4"/>
          <w:lang w:eastAsia="ru-RU"/>
        </w:rPr>
      </w:pPr>
    </w:p>
    <w:p w:rsidR="00A3474F" w:rsidRPr="00AB0DD5" w:rsidRDefault="00A3474F" w:rsidP="00C1683C">
      <w:pPr>
        <w:jc w:val="center"/>
        <w:rPr>
          <w:rFonts w:ascii="Times New Roman" w:hAnsi="Times New Roman"/>
          <w:b/>
          <w:kern w:val="2"/>
          <w:sz w:val="28"/>
          <w:szCs w:val="24"/>
          <w:lang w:eastAsia="ru-RU"/>
        </w:rPr>
      </w:pPr>
      <w:r>
        <w:rPr>
          <w:rFonts w:ascii="Times New Roman" w:hAnsi="Times New Roman"/>
          <w:b/>
          <w:kern w:val="2"/>
          <w:sz w:val="28"/>
          <w:szCs w:val="24"/>
          <w:lang w:eastAsia="ru-RU"/>
        </w:rPr>
        <w:br w:type="page"/>
      </w:r>
      <w:r w:rsidRPr="00AB0DD5">
        <w:rPr>
          <w:rFonts w:ascii="Times New Roman" w:hAnsi="Times New Roman"/>
          <w:b/>
          <w:kern w:val="2"/>
          <w:sz w:val="28"/>
          <w:szCs w:val="24"/>
          <w:lang w:eastAsia="ru-RU"/>
        </w:rPr>
        <w:lastRenderedPageBreak/>
        <w:t>Содержание учебного предмета</w:t>
      </w:r>
    </w:p>
    <w:p w:rsidR="00A3474F" w:rsidRPr="00AB0DD5" w:rsidRDefault="00A3474F" w:rsidP="00AB0DD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1974"/>
        <w:gridCol w:w="1418"/>
        <w:gridCol w:w="3947"/>
        <w:gridCol w:w="6900"/>
      </w:tblGrid>
      <w:tr w:rsidR="00A3474F" w:rsidRPr="007A71C7" w:rsidTr="003F56D8">
        <w:tc>
          <w:tcPr>
            <w:tcW w:w="612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B0DD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06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B0DD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1418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B0DD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969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B0DD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945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B0DD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B0DD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обучения</w:t>
            </w:r>
          </w:p>
        </w:tc>
      </w:tr>
      <w:tr w:rsidR="00A3474F" w:rsidRPr="007A71C7" w:rsidTr="003F56D8">
        <w:tc>
          <w:tcPr>
            <w:tcW w:w="612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B0DD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6" w:type="dxa"/>
          </w:tcPr>
          <w:p w:rsidR="00A3474F" w:rsidRPr="00AB0DD5" w:rsidRDefault="00A3474F" w:rsidP="00AB0DD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7940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«Изображение фигуры ч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еловека и образ человека» </w:t>
            </w:r>
          </w:p>
        </w:tc>
        <w:tc>
          <w:tcPr>
            <w:tcW w:w="1418" w:type="dxa"/>
          </w:tcPr>
          <w:p w:rsidR="00A3474F" w:rsidRPr="00AB0DD5" w:rsidRDefault="00A3474F" w:rsidP="001A681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Вспомнить основные виды 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изобр.искусств ( живопись, 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графика, скульптура ), их 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специфика на примере 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изображения человека.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Сформировать представление о  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пропорциях тела человека, 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понятие модуля.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Сформировать представление о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красоте движений человека,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жизни фигуры.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Закрепление темы 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выразительности пропорций и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движения фигуры.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Сформировать представление о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наброске, как виде рисунка, 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когда выражается главное 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впечатление о фигуре.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Создание образа литературного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героя.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Изображение живописного</w:t>
            </w:r>
          </w:p>
          <w:p w:rsidR="00A3474F" w:rsidRPr="00AB0DD5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портрета.</w:t>
            </w:r>
          </w:p>
        </w:tc>
        <w:tc>
          <w:tcPr>
            <w:tcW w:w="6945" w:type="dxa"/>
          </w:tcPr>
          <w:p w:rsidR="00A3474F" w:rsidRDefault="00A3474F" w:rsidP="00AB0DD5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Личностные:</w:t>
            </w:r>
          </w:p>
          <w:p w:rsidR="00A3474F" w:rsidRPr="00AA5BBC" w:rsidRDefault="00A3474F" w:rsidP="00AA5B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- </w:t>
            </w:r>
            <w:r w:rsidRPr="00AA5BB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профессий, с учетом устойчивых познавательных интересов, а также на основе формирования уважительного отношения к труду;</w:t>
            </w:r>
          </w:p>
          <w:p w:rsidR="00A3474F" w:rsidRPr="00AA5BBC" w:rsidRDefault="00A3474F" w:rsidP="00AA5B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A5BB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–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A3474F" w:rsidRPr="00AD4F57" w:rsidRDefault="00A3474F" w:rsidP="00AA5BBC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AA5BB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– формирование осознанного, уважительного и доброжелательного отношения к другому человеку. Его мнению, мировоззрению, культуре, языку, вере, гражданской позиции.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</w:t>
            </w:r>
            <w:r w:rsidRPr="00AA5BB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;</w:t>
            </w:r>
          </w:p>
          <w:p w:rsidR="00A3474F" w:rsidRDefault="00A3474F" w:rsidP="00AB0DD5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Предметные:</w:t>
            </w:r>
          </w:p>
          <w:p w:rsidR="00A3474F" w:rsidRDefault="00A3474F" w:rsidP="00AB0DD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умение эстетически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подходить к любому виду деятель</w:t>
            </w:r>
            <w:r w:rsidRPr="00AD4F5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ности;</w:t>
            </w:r>
          </w:p>
          <w:p w:rsidR="00A3474F" w:rsidRPr="00AD4F57" w:rsidRDefault="00A3474F" w:rsidP="00AB0DD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C947A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декоративно­-прикладного искусства и т. д.).</w:t>
            </w:r>
          </w:p>
          <w:p w:rsidR="00A3474F" w:rsidRPr="00AD4F57" w:rsidRDefault="00A3474F" w:rsidP="00AB0DD5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Метапредметные:</w:t>
            </w:r>
          </w:p>
          <w:p w:rsidR="00A3474F" w:rsidRPr="00AD4F57" w:rsidRDefault="00A3474F" w:rsidP="00C947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F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Регулятивные:</w:t>
            </w:r>
          </w:p>
          <w:p w:rsidR="00A3474F" w:rsidRPr="00AA5BBC" w:rsidRDefault="00A3474F" w:rsidP="00AA5B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-  </w:t>
            </w:r>
            <w:r w:rsidRPr="00AA5BBC">
              <w:rPr>
                <w:rFonts w:ascii="Times New Roman" w:hAnsi="Times New Roman"/>
                <w:sz w:val="24"/>
                <w:szCs w:val="24"/>
                <w:lang w:eastAsia="ar-SA"/>
              </w:rPr>
              <w:t>умение самостоятельно определять цели своего обучения, ставить и формулировать  для  себя  новые  задачи  в  учебе  и  познавательной деятельности, развивать мотивы и интересы своей познавательной деятельности;</w:t>
            </w:r>
          </w:p>
          <w:p w:rsidR="00A3474F" w:rsidRPr="00AA5BBC" w:rsidRDefault="00A3474F" w:rsidP="00AA5B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5BBC">
              <w:rPr>
                <w:rFonts w:ascii="Times New Roman" w:hAnsi="Times New Roman"/>
                <w:sz w:val="24"/>
                <w:szCs w:val="24"/>
                <w:lang w:eastAsia="ar-SA"/>
              </w:rPr>
              <w:t>–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A3474F" w:rsidRPr="00AA5BBC" w:rsidRDefault="00A3474F" w:rsidP="00AA5B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5BBC">
              <w:rPr>
                <w:rFonts w:ascii="Times New Roman" w:hAnsi="Times New Roman"/>
                <w:sz w:val="24"/>
                <w:szCs w:val="24"/>
                <w:lang w:eastAsia="ar-SA"/>
              </w:rPr>
              <w:t>– умение оценивать правильность выполнения учебной задачи, собственные возможности ее решения;</w:t>
            </w:r>
          </w:p>
          <w:p w:rsidR="00A3474F" w:rsidRPr="00AD4F57" w:rsidRDefault="00A3474F" w:rsidP="00AB0DD5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F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Познавательные:</w:t>
            </w:r>
          </w:p>
          <w:p w:rsidR="00A3474F" w:rsidRPr="00C947AD" w:rsidRDefault="00A3474F" w:rsidP="002200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C947AD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художественно-образного мышления как неотъем­лемой части целостного мышления человека;</w:t>
            </w:r>
          </w:p>
          <w:p w:rsidR="00A3474F" w:rsidRPr="00C947AD" w:rsidRDefault="00A3474F" w:rsidP="002200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C947AD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способности к целостному художественному восприятию мира;</w:t>
            </w:r>
          </w:p>
          <w:p w:rsidR="00A3474F" w:rsidRPr="00C947AD" w:rsidRDefault="00A3474F" w:rsidP="002200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C947AD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фантазии, воображения, интуиции, визуальной па­мяти;</w:t>
            </w:r>
          </w:p>
          <w:p w:rsidR="00A3474F" w:rsidRPr="00C947AD" w:rsidRDefault="00A3474F" w:rsidP="002200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C947AD">
              <w:rPr>
                <w:rFonts w:ascii="Times New Roman" w:hAnsi="Times New Roman"/>
                <w:sz w:val="24"/>
                <w:szCs w:val="24"/>
                <w:lang w:eastAsia="ar-SA"/>
              </w:rPr>
              <w:t>получение опыта восприятия и аргументированной оценки произведения искусства как основы формирования навы­ков коммуникации.</w:t>
            </w:r>
          </w:p>
          <w:p w:rsidR="00A3474F" w:rsidRPr="00AD4F57" w:rsidRDefault="00A3474F" w:rsidP="00AB0DD5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409"/>
              <w:contextualSpacing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AD4F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Коммуникативные:</w:t>
            </w:r>
          </w:p>
          <w:p w:rsidR="00A3474F" w:rsidRPr="00C947AD" w:rsidRDefault="00A3474F" w:rsidP="00C947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умение ориентироваться и самостоятельно находить необ­ходимую информацию по культуре и искусству в словарях, справочниках, книгах по искусству, в электронных инфор­мационных ресурсах;</w:t>
            </w:r>
          </w:p>
          <w:p w:rsidR="00A3474F" w:rsidRPr="00C947AD" w:rsidRDefault="00A3474F" w:rsidP="00C947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C947A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диалогический подход к освоению произведений искус­ства;</w:t>
            </w:r>
          </w:p>
          <w:p w:rsidR="00A3474F" w:rsidRPr="00C947AD" w:rsidRDefault="00A3474F" w:rsidP="00C947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C947A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понимание разницы между элитарным и массовым искус­ством, оценка с эстетических позиций достоинств и недо­статков произведений искусства;</w:t>
            </w:r>
          </w:p>
        </w:tc>
      </w:tr>
      <w:tr w:rsidR="00A3474F" w:rsidRPr="007A71C7" w:rsidTr="003F56D8">
        <w:tc>
          <w:tcPr>
            <w:tcW w:w="612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B0DD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06" w:type="dxa"/>
          </w:tcPr>
          <w:p w:rsidR="00A3474F" w:rsidRPr="00AB0DD5" w:rsidRDefault="00A3474F" w:rsidP="00AB0DD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«Поэзия повседневности» </w:t>
            </w:r>
          </w:p>
        </w:tc>
        <w:tc>
          <w:tcPr>
            <w:tcW w:w="1418" w:type="dxa"/>
          </w:tcPr>
          <w:p w:rsidR="00A3474F" w:rsidRPr="00AB0DD5" w:rsidRDefault="00A3474F" w:rsidP="001A681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формирование</w:t>
            </w: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представление о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бытовом жанре – поэзии 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повседневности.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формирование представление о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рисовании по представлению, 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работа  над композицией в 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цвете,</w:t>
            </w: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представление о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рисовании по представлению, 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работа над композицией в 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цвете,</w:t>
            </w: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представление о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городском пейзаже, </w:t>
            </w:r>
          </w:p>
          <w:p w:rsidR="00A3474F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композиции-эскизе.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Формирование представления</w:t>
            </w: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о 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роли искусства и 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представлен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ях жизни</w:t>
            </w:r>
          </w:p>
          <w:p w:rsidR="00A3474F" w:rsidRPr="003F56D8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разных народов.</w:t>
            </w:r>
          </w:p>
          <w:p w:rsidR="00A3474F" w:rsidRPr="00AB0DD5" w:rsidRDefault="00A3474F" w:rsidP="003F56D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3F56D8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Тема праздника в искусстве.</w:t>
            </w:r>
          </w:p>
        </w:tc>
        <w:tc>
          <w:tcPr>
            <w:tcW w:w="6945" w:type="dxa"/>
          </w:tcPr>
          <w:p w:rsidR="00A3474F" w:rsidRDefault="00A3474F" w:rsidP="002E1C0B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AA5BB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A3474F" w:rsidRPr="00AA5BBC" w:rsidRDefault="00A3474F" w:rsidP="00AA5B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- </w:t>
            </w:r>
            <w:r w:rsidRPr="00AA5BB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освоение социальных норм, правил поведения; участие в </w:t>
            </w:r>
            <w:r w:rsidRPr="00AA5BB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A3474F" w:rsidRPr="00AA5BBC" w:rsidRDefault="00A3474F" w:rsidP="00AA5B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A5BB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– развитие морального сознания,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A3474F" w:rsidRPr="00AA5BBC" w:rsidRDefault="00A3474F" w:rsidP="00AA5B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A5BB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–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A3474F" w:rsidRPr="00AA5BBC" w:rsidRDefault="00A3474F" w:rsidP="00AA5B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A5BB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–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A3474F" w:rsidRDefault="00A3474F" w:rsidP="002E1C0B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AA5BB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Предметные:</w:t>
            </w:r>
          </w:p>
          <w:p w:rsidR="00A3474F" w:rsidRPr="00220037" w:rsidRDefault="00A3474F" w:rsidP="0022003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- </w:t>
            </w:r>
            <w:r w:rsidRPr="0022003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A3474F" w:rsidRPr="00220037" w:rsidRDefault="00A3474F" w:rsidP="0022003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2003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–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A3474F" w:rsidRPr="00220037" w:rsidRDefault="00A3474F" w:rsidP="0022003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2003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–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</w:t>
            </w:r>
            <w:r w:rsidRPr="0022003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искусства, искусство современности);</w:t>
            </w:r>
          </w:p>
          <w:p w:rsidR="00A3474F" w:rsidRPr="00220037" w:rsidRDefault="00A3474F" w:rsidP="0022003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20037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–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A3474F" w:rsidRPr="00AA5BBC" w:rsidRDefault="00A3474F" w:rsidP="002E1C0B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AA5BB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Метапредметные:</w:t>
            </w:r>
          </w:p>
          <w:p w:rsidR="00A3474F" w:rsidRPr="00AA5BBC" w:rsidRDefault="00A3474F" w:rsidP="002200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5BB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Регулятивные:</w:t>
            </w:r>
          </w:p>
          <w:p w:rsidR="00A3474F" w:rsidRPr="00AA5BBC" w:rsidRDefault="00A3474F" w:rsidP="00AA5B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A5BBC">
              <w:rPr>
                <w:rFonts w:ascii="Times New Roman" w:hAnsi="Times New Roman"/>
                <w:sz w:val="24"/>
                <w:szCs w:val="24"/>
                <w:lang w:eastAsia="ar-SA"/>
              </w:rPr>
              <w:t>умение самостоятельно определять цели своего обучения, ставить и формулировать  для  себя  новые  задачи  в  учебе  и  познавательной деятельности, развивать мотивы и интересы своей познавательной деятельности;</w:t>
            </w:r>
          </w:p>
          <w:p w:rsidR="00A3474F" w:rsidRPr="00AA5BBC" w:rsidRDefault="00A3474F" w:rsidP="00AA5B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5BBC">
              <w:rPr>
                <w:rFonts w:ascii="Times New Roman" w:hAnsi="Times New Roman"/>
                <w:sz w:val="24"/>
                <w:szCs w:val="24"/>
                <w:lang w:eastAsia="ar-SA"/>
              </w:rPr>
              <w:t>–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A3474F" w:rsidRPr="00AA5BBC" w:rsidRDefault="00A3474F" w:rsidP="00AA5B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5BBC">
              <w:rPr>
                <w:rFonts w:ascii="Times New Roman" w:hAnsi="Times New Roman"/>
                <w:sz w:val="24"/>
                <w:szCs w:val="24"/>
                <w:lang w:eastAsia="ar-SA"/>
              </w:rPr>
              <w:t>– умение оценивать правильность выполнения учебной задачи, собственные возможности ее решения;</w:t>
            </w:r>
          </w:p>
          <w:p w:rsidR="00A3474F" w:rsidRPr="00AA5BBC" w:rsidRDefault="00A3474F" w:rsidP="00AA5BB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5BBC">
              <w:rPr>
                <w:rFonts w:ascii="Times New Roman" w:hAnsi="Times New Roman"/>
                <w:sz w:val="24"/>
                <w:szCs w:val="24"/>
                <w:lang w:eastAsia="ar-SA"/>
              </w:rPr>
              <w:t>–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3474F" w:rsidRDefault="00A3474F" w:rsidP="002200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2003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Познавательные: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–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</w:t>
            </w: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мнение;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>–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>– формирование и развитие компетентности в области использования информационно-коммуникационных технологий (ИКТ-компетенции).</w:t>
            </w:r>
          </w:p>
          <w:p w:rsidR="00A3474F" w:rsidRPr="00C947AD" w:rsidRDefault="00A3474F" w:rsidP="00C947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Коммуникативные:</w:t>
            </w:r>
          </w:p>
          <w:p w:rsidR="00A3474F" w:rsidRPr="00C947AD" w:rsidRDefault="00A3474F" w:rsidP="00C947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C947A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умение ориентироваться и самостоятельно находить необ­ходимую информацию по культуре и искусству в словарях, справочниках, книгах по искусству, в электронных инфор­мационных ресурсах;</w:t>
            </w:r>
          </w:p>
          <w:p w:rsidR="00A3474F" w:rsidRPr="00C947AD" w:rsidRDefault="00A3474F" w:rsidP="00C947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C947A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диалогический подход к освоению произведений искус­ства;</w:t>
            </w:r>
          </w:p>
          <w:p w:rsidR="00A3474F" w:rsidRPr="00C947AD" w:rsidRDefault="00A3474F" w:rsidP="00C947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C947A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понимание разницы между элитарным и массовым искус­ством, оценка с эстетических позиций достоинств и недо­статков произведений искусства;</w:t>
            </w:r>
          </w:p>
        </w:tc>
      </w:tr>
      <w:tr w:rsidR="00A3474F" w:rsidRPr="007A71C7" w:rsidTr="003F56D8">
        <w:tc>
          <w:tcPr>
            <w:tcW w:w="612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A3474F" w:rsidRPr="00AB0DD5" w:rsidRDefault="00A3474F" w:rsidP="00AB0DD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«Великие темы жизни» </w:t>
            </w:r>
          </w:p>
        </w:tc>
        <w:tc>
          <w:tcPr>
            <w:tcW w:w="1418" w:type="dxa"/>
          </w:tcPr>
          <w:p w:rsidR="00A3474F" w:rsidRPr="00AB0DD5" w:rsidRDefault="00A3474F" w:rsidP="001A681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Осмысление причин, зачем художникам разных времен и народов необходимо 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было обращаться к исторической теме. 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Сформировать понятие о создании картины, процессе, посвященному эскизу.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Создание эскизов, сбор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исторического материала.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Сформировать понятие о создании образа главного героя события, который станет центральным образом композиции.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Сформировать представление об </w:t>
            </w: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архитектуре Руси, дать понятие о крестово-купольном храме как образе космоса.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Сформировать понятие о баталическом  жанре, создание композиции (разработка эскиза).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Сформировать понятие об иносказаниях жизни,  современных и вечных человеческих отношениях, ценностях.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Развитие творческих способностей на тему Библейских сюжетов.</w:t>
            </w:r>
          </w:p>
          <w:p w:rsidR="00A3474F" w:rsidRPr="003F56D8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Повторение, осознание целостности, единства изучавшейся темы, перевод на новый обобщенный уровень сознания.</w:t>
            </w:r>
          </w:p>
        </w:tc>
        <w:tc>
          <w:tcPr>
            <w:tcW w:w="6945" w:type="dxa"/>
          </w:tcPr>
          <w:p w:rsidR="00A3474F" w:rsidRDefault="00A3474F" w:rsidP="002E1C0B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BE4F4A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A3474F" w:rsidRPr="00AA5BBC" w:rsidRDefault="00A3474F" w:rsidP="002E1C0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- </w:t>
            </w:r>
            <w:r w:rsidRPr="00AA5BB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A3474F" w:rsidRPr="00BE4F4A" w:rsidRDefault="00A3474F" w:rsidP="00BE4F4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A5BB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формирование активного отношения</w:t>
            </w:r>
            <w:r w:rsidRPr="00BE4F4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к традициям культуры как смысловой, эстетической и личнос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тно значимой ценности;</w:t>
            </w:r>
          </w:p>
          <w:p w:rsidR="00A3474F" w:rsidRPr="00AB0DD5" w:rsidRDefault="00A3474F" w:rsidP="00BE4F4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BE4F4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воспитание уважения к искусству и культуре своей Родины, выраженной в ее архитектуре, изобразительном искусстве в национальных образ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ах предметно-материальной и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про</w:t>
            </w:r>
            <w:r w:rsidRPr="00BE4F4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странственной среды и понимании красоты человека;</w:t>
            </w:r>
          </w:p>
          <w:p w:rsidR="00A3474F" w:rsidRPr="00F83985" w:rsidRDefault="00A3474F" w:rsidP="002E1C0B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F83985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Предметные:</w:t>
            </w:r>
          </w:p>
          <w:p w:rsidR="00A3474F" w:rsidRPr="00AB0DD5" w:rsidRDefault="00A3474F" w:rsidP="002E1C0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E1C0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т.д.)</w:t>
            </w:r>
          </w:p>
          <w:p w:rsidR="00A3474F" w:rsidRPr="00AB0DD5" w:rsidRDefault="00A3474F" w:rsidP="002E1C0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B0DD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Метапредметные:</w:t>
            </w:r>
          </w:p>
          <w:p w:rsidR="00A3474F" w:rsidRPr="00AD4F57" w:rsidRDefault="00A3474F" w:rsidP="00AD4F5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F5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Регулятивные:</w:t>
            </w:r>
          </w:p>
          <w:p w:rsidR="00A3474F" w:rsidRDefault="00A3474F" w:rsidP="001F18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AD4F57">
              <w:rPr>
                <w:rFonts w:ascii="Times New Roman" w:hAnsi="Times New Roman"/>
                <w:sz w:val="24"/>
                <w:szCs w:val="24"/>
                <w:lang w:eastAsia="ar-SA"/>
              </w:rPr>
              <w:t>обретение самостоятельного творческого опыта, формирую­щего способность к самостоятельным действиям в ситуа­ции неопределенности, в различных учебных и жизненных ситуациях;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>–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>– умение оценивать правильность выполнения учебной задачи, собственные возможности ее решения;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>–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Познавательные: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ind w:left="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ind w:left="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–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</w:t>
            </w: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мнение;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ind w:left="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>–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ind w:left="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>– формирование и развитие компетентности в области использования информационно-коммуникационных технологий (ИКТ-компетенции).</w:t>
            </w:r>
          </w:p>
          <w:p w:rsidR="00A3474F" w:rsidRPr="00C947AD" w:rsidRDefault="00A3474F" w:rsidP="00C947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Коммуникативные:</w:t>
            </w:r>
          </w:p>
          <w:p w:rsidR="00A3474F" w:rsidRDefault="00A3474F" w:rsidP="00C947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BE4F4A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умение воспринимать и терпимо относиться к другой точ­ке зрения, другой культуре, другому восприятию мира;</w:t>
            </w:r>
          </w:p>
          <w:p w:rsidR="00A3474F" w:rsidRPr="00C947AD" w:rsidRDefault="00A3474F" w:rsidP="00C947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C947A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умение ориентироваться и самостоятельно находить необ­ходимую информацию по культуре и искусству в словарях, справочниках, книгах по искусству, в электронных инфор­мационных ресурсах;</w:t>
            </w:r>
          </w:p>
          <w:p w:rsidR="00A3474F" w:rsidRPr="00C947AD" w:rsidRDefault="00A3474F" w:rsidP="00C947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C947A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диалогический подход к освоению произведений искус­ства;</w:t>
            </w:r>
          </w:p>
          <w:p w:rsidR="00A3474F" w:rsidRPr="00BE4F4A" w:rsidRDefault="00A3474F" w:rsidP="00C947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C947A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понимание разницы между элитарным и массовым искус­ством, оценка с эстетических позиций достоинств и недо­статков произведений искусства;</w:t>
            </w:r>
          </w:p>
        </w:tc>
      </w:tr>
      <w:tr w:rsidR="00A3474F" w:rsidRPr="007A71C7" w:rsidTr="003F56D8">
        <w:tc>
          <w:tcPr>
            <w:tcW w:w="612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A3474F" w:rsidRPr="00AB0DD5" w:rsidRDefault="00A3474F" w:rsidP="00AB0DD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7940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«Реальность жизн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и и художественный образ» </w:t>
            </w:r>
          </w:p>
        </w:tc>
        <w:tc>
          <w:tcPr>
            <w:tcW w:w="1418" w:type="dxa"/>
          </w:tcPr>
          <w:p w:rsidR="00A3474F" w:rsidRPr="00AB0DD5" w:rsidRDefault="00A3474F" w:rsidP="001A681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Сформировать представление об основных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шрифтах и их составляющих.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Дать представление о буквице, ее значении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Сформировать представление о 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шрифтовой композиции, ее законах, 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соразмерности.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Сформировать представление о титуле, 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колонтитуле и обложке. 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Сформировать представление о плакате и 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его видах, о плакатных шрифтах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Повторение, осознание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целостности, единства </w:t>
            </w:r>
          </w:p>
          <w:p w:rsidR="00A3474F" w:rsidRPr="00C92FF4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изучавшейся темы, перевод на </w:t>
            </w:r>
          </w:p>
          <w:p w:rsidR="00A3474F" w:rsidRPr="003F56D8" w:rsidRDefault="00A3474F" w:rsidP="00C92FF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C92FF4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новый обобщенный уровень  сознания</w:t>
            </w:r>
          </w:p>
        </w:tc>
        <w:tc>
          <w:tcPr>
            <w:tcW w:w="6945" w:type="dxa"/>
          </w:tcPr>
          <w:p w:rsidR="00A3474F" w:rsidRPr="00AA5BBC" w:rsidRDefault="00A3474F" w:rsidP="002E1C0B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AA5BBC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A3474F" w:rsidRPr="00AA5BBC" w:rsidRDefault="00A3474F" w:rsidP="00AA5B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-</w:t>
            </w:r>
            <w:r w:rsidRPr="00AA5BB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и практической деятельности в жизненных ситуациях;</w:t>
            </w:r>
          </w:p>
          <w:p w:rsidR="00A3474F" w:rsidRPr="00AA5BBC" w:rsidRDefault="00A3474F" w:rsidP="00AA5B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A5BB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–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A3474F" w:rsidRPr="00AB0DD5" w:rsidRDefault="00A3474F" w:rsidP="00AA5BB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A5BB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–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A3474F" w:rsidRPr="002E1C0B" w:rsidRDefault="00A3474F" w:rsidP="002E1C0B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2E1C0B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Предметные:</w:t>
            </w:r>
          </w:p>
          <w:p w:rsidR="00A3474F" w:rsidRPr="002E1C0B" w:rsidRDefault="00A3474F" w:rsidP="002E1C0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E1C0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Понимание печатного слова, типографской строки как элементов </w:t>
            </w:r>
            <w:r w:rsidRPr="002E1C0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плоскостной композиции.</w:t>
            </w:r>
          </w:p>
          <w:p w:rsidR="00A3474F" w:rsidRDefault="00A3474F" w:rsidP="002E1C0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E1C0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Приобретение знаний и навыков индивидуального конструирования.</w:t>
            </w:r>
          </w:p>
          <w:p w:rsidR="00A3474F" w:rsidRPr="002E1C0B" w:rsidRDefault="00A3474F" w:rsidP="002E1C0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E1C0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Реализация понимания учащимися формотворчества как композиционно-стилевого единства формы, цвета и функции.</w:t>
            </w:r>
          </w:p>
          <w:p w:rsidR="00A3474F" w:rsidRPr="002E1C0B" w:rsidRDefault="00A3474F" w:rsidP="002E1C0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E1C0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Стилистика изображения и способы их композиционного расположения в пространстве плаката и поздравительной открытки.</w:t>
            </w:r>
          </w:p>
          <w:p w:rsidR="00A3474F" w:rsidRPr="00AB0DD5" w:rsidRDefault="00A3474F" w:rsidP="002E1C0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2E1C0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Получение новых знаний: Изображения,  используемые в плакате (рисунок, фотография). Дизайн плаката. Мини-плакаты (открытки).</w:t>
            </w:r>
          </w:p>
          <w:p w:rsidR="00A3474F" w:rsidRPr="001F180A" w:rsidRDefault="00A3474F" w:rsidP="002E1C0B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1F180A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Метапредметные:</w:t>
            </w:r>
          </w:p>
          <w:p w:rsidR="00A3474F" w:rsidRDefault="00A3474F" w:rsidP="001F18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>– умение самостоятельно определять цели своего обучения, ставить и формулировать  для  себя  новые  задачи  в  учебе  и  познавательной деятельности, развивать мотивы и интересы своей познавательной деятельности;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>–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>– умение оценивать правильность выполнения учебной задачи, собственные возможности ее решения;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>–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Познавательные: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ind w:left="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      </w: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дедуктивное и по аналогии) и делать выводы;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ind w:left="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>–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ind w:left="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>–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      </w:r>
          </w:p>
          <w:p w:rsidR="00A3474F" w:rsidRPr="001F180A" w:rsidRDefault="00A3474F" w:rsidP="001F180A">
            <w:pPr>
              <w:suppressAutoHyphens/>
              <w:spacing w:after="0" w:line="240" w:lineRule="auto"/>
              <w:ind w:left="4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180A">
              <w:rPr>
                <w:rFonts w:ascii="Times New Roman" w:hAnsi="Times New Roman"/>
                <w:sz w:val="24"/>
                <w:szCs w:val="24"/>
                <w:lang w:eastAsia="ar-SA"/>
              </w:rPr>
              <w:t>– формирование и развитие компетентности в области использования информационно-коммуникационных технологий (ИКТ-компетенции).</w:t>
            </w:r>
          </w:p>
          <w:p w:rsidR="00A3474F" w:rsidRPr="00C947AD" w:rsidRDefault="00A3474F" w:rsidP="00C947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C947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Коммуникативные:</w:t>
            </w:r>
          </w:p>
          <w:p w:rsidR="00A3474F" w:rsidRPr="00C947AD" w:rsidRDefault="00A3474F" w:rsidP="00C947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C947A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умение ориентироваться и самостоятельно находить необ­ходимую информацию по культуре и искусству в словарях, справочниках, книгах по искусству, в электронных инфор­мационных ресурсах;</w:t>
            </w:r>
          </w:p>
          <w:p w:rsidR="00A3474F" w:rsidRPr="00C947AD" w:rsidRDefault="00A3474F" w:rsidP="00C947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 </w:t>
            </w:r>
            <w:r w:rsidRPr="00C947A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диалогический подход к освоению произведений искус­ства;</w:t>
            </w:r>
          </w:p>
          <w:p w:rsidR="00A3474F" w:rsidRPr="00C947AD" w:rsidRDefault="00A3474F" w:rsidP="00C947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- </w:t>
            </w:r>
            <w:r w:rsidRPr="00C947A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понимание разницы 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ежду элитарным и массовым искус</w:t>
            </w:r>
            <w:r w:rsidRPr="00C947AD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ством, оценка с эстетических позиций достоинств и недо­статков произведений искусства;</w:t>
            </w:r>
          </w:p>
        </w:tc>
      </w:tr>
    </w:tbl>
    <w:p w:rsidR="00A3474F" w:rsidRPr="00AB0DD5" w:rsidRDefault="00A3474F" w:rsidP="00AB0DD5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3474F" w:rsidRPr="00AB0DD5" w:rsidRDefault="00A3474F" w:rsidP="00AB0DD5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3474F" w:rsidRPr="00AB0DD5" w:rsidRDefault="00A3474F" w:rsidP="00AB0DD5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3474F" w:rsidRPr="00AB0DD5" w:rsidRDefault="00A3474F" w:rsidP="00AB0DD5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3474F" w:rsidRPr="00AB0DD5" w:rsidRDefault="00A3474F" w:rsidP="00AB0DD5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3474F" w:rsidRPr="00AB0DD5" w:rsidRDefault="00A3474F" w:rsidP="00AB0DD5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3474F" w:rsidRPr="00AB0DD5" w:rsidRDefault="00A3474F" w:rsidP="00AB0DD5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3474F" w:rsidRPr="00AB0DD5" w:rsidRDefault="00A3474F" w:rsidP="00AB0DD5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3474F" w:rsidRPr="00AB0DD5" w:rsidRDefault="00A3474F" w:rsidP="00AB0DD5">
      <w:pPr>
        <w:tabs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3474F" w:rsidRDefault="00A3474F">
      <w:pPr>
        <w:rPr>
          <w:rFonts w:ascii="Times New Roman" w:hAnsi="Times New Roman"/>
          <w:b/>
          <w:kern w:val="2"/>
          <w:sz w:val="28"/>
          <w:szCs w:val="24"/>
          <w:lang w:eastAsia="ru-RU"/>
        </w:rPr>
      </w:pPr>
      <w:r>
        <w:rPr>
          <w:rFonts w:ascii="Times New Roman" w:hAnsi="Times New Roman"/>
          <w:b/>
          <w:kern w:val="2"/>
          <w:sz w:val="28"/>
          <w:szCs w:val="24"/>
          <w:lang w:eastAsia="ru-RU"/>
        </w:rPr>
        <w:br w:type="page"/>
      </w:r>
    </w:p>
    <w:p w:rsidR="00A3474F" w:rsidRPr="003F56D8" w:rsidRDefault="00A3474F" w:rsidP="00151781">
      <w:pPr>
        <w:jc w:val="center"/>
        <w:rPr>
          <w:rFonts w:ascii="Times New Roman" w:hAnsi="Times New Roman"/>
          <w:b/>
          <w:kern w:val="2"/>
          <w:sz w:val="28"/>
          <w:szCs w:val="24"/>
          <w:lang w:eastAsia="ru-RU"/>
        </w:rPr>
      </w:pPr>
      <w:r w:rsidRPr="00AB0DD5">
        <w:rPr>
          <w:rFonts w:ascii="Times New Roman" w:hAnsi="Times New Roman"/>
          <w:b/>
          <w:kern w:val="2"/>
          <w:sz w:val="28"/>
          <w:szCs w:val="24"/>
          <w:lang w:eastAsia="ru-RU"/>
        </w:rPr>
        <w:t>Тематическое планирование</w:t>
      </w:r>
    </w:p>
    <w:p w:rsidR="00A3474F" w:rsidRPr="00AB0DD5" w:rsidRDefault="00A3474F" w:rsidP="00AB0DD5">
      <w:pPr>
        <w:tabs>
          <w:tab w:val="left" w:pos="993"/>
        </w:tabs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470"/>
        <w:gridCol w:w="1417"/>
        <w:gridCol w:w="1369"/>
        <w:gridCol w:w="1539"/>
        <w:gridCol w:w="1369"/>
      </w:tblGrid>
      <w:tr w:rsidR="00A3474F" w:rsidRPr="007A71C7" w:rsidTr="007940A1">
        <w:tc>
          <w:tcPr>
            <w:tcW w:w="607" w:type="dxa"/>
            <w:vMerge w:val="restart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B0DD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0" w:type="dxa"/>
            <w:vMerge w:val="restart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B0DD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2786" w:type="dxa"/>
            <w:gridSpan w:val="2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B0DD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08" w:type="dxa"/>
            <w:gridSpan w:val="2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B0DD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В том числе контрольные работы</w:t>
            </w:r>
          </w:p>
        </w:tc>
      </w:tr>
      <w:tr w:rsidR="00A3474F" w:rsidRPr="007A71C7" w:rsidTr="007940A1">
        <w:tc>
          <w:tcPr>
            <w:tcW w:w="607" w:type="dxa"/>
            <w:vMerge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vMerge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3474F" w:rsidRPr="007A71C7" w:rsidTr="007940A1">
        <w:tc>
          <w:tcPr>
            <w:tcW w:w="607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B0DD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0" w:type="dxa"/>
          </w:tcPr>
          <w:p w:rsidR="00A3474F" w:rsidRPr="00AB0DD5" w:rsidRDefault="00A3474F" w:rsidP="00AB0DD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7940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«Изображение фигуры ч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еловека и образ человека» </w:t>
            </w:r>
          </w:p>
        </w:tc>
        <w:tc>
          <w:tcPr>
            <w:tcW w:w="1417" w:type="dxa"/>
          </w:tcPr>
          <w:p w:rsidR="00A3474F" w:rsidRPr="00AB0DD5" w:rsidRDefault="00A3474F" w:rsidP="007B58F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9" w:type="dxa"/>
          </w:tcPr>
          <w:p w:rsidR="00A3474F" w:rsidRPr="00AB0DD5" w:rsidRDefault="00A3474F" w:rsidP="00AB0DD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3474F" w:rsidRPr="00AB0DD5" w:rsidRDefault="00A3474F" w:rsidP="00AB0DD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A3474F" w:rsidRPr="00AB0DD5" w:rsidRDefault="00A3474F" w:rsidP="00AB0DD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3474F" w:rsidRPr="007A71C7" w:rsidTr="007940A1">
        <w:tc>
          <w:tcPr>
            <w:tcW w:w="607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B0DD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0" w:type="dxa"/>
          </w:tcPr>
          <w:p w:rsidR="00A3474F" w:rsidRPr="00AB0DD5" w:rsidRDefault="00A3474F" w:rsidP="00AB0DD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«Поэзия повседневности» </w:t>
            </w:r>
          </w:p>
        </w:tc>
        <w:tc>
          <w:tcPr>
            <w:tcW w:w="1417" w:type="dxa"/>
          </w:tcPr>
          <w:p w:rsidR="00A3474F" w:rsidRPr="00AB0DD5" w:rsidRDefault="00A3474F" w:rsidP="007B58F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9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3474F" w:rsidRPr="007A71C7" w:rsidTr="007940A1">
        <w:tc>
          <w:tcPr>
            <w:tcW w:w="607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AB0DD5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0" w:type="dxa"/>
          </w:tcPr>
          <w:p w:rsidR="00A3474F" w:rsidRPr="00AB0DD5" w:rsidRDefault="00A3474F" w:rsidP="00AB0DD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«Великие темы жизни» </w:t>
            </w:r>
          </w:p>
        </w:tc>
        <w:tc>
          <w:tcPr>
            <w:tcW w:w="1417" w:type="dxa"/>
          </w:tcPr>
          <w:p w:rsidR="00A3474F" w:rsidRPr="00AB0DD5" w:rsidRDefault="00A3474F" w:rsidP="007B58F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9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A3474F" w:rsidRPr="007A71C7" w:rsidTr="007940A1">
        <w:tc>
          <w:tcPr>
            <w:tcW w:w="607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</w:tcPr>
          <w:p w:rsidR="00A3474F" w:rsidRPr="007940A1" w:rsidRDefault="00A3474F" w:rsidP="00AB0DD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7940A1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«Реальность жизн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и и художественный образ»</w:t>
            </w:r>
          </w:p>
        </w:tc>
        <w:tc>
          <w:tcPr>
            <w:tcW w:w="1417" w:type="dxa"/>
          </w:tcPr>
          <w:p w:rsidR="00A3474F" w:rsidRPr="00AB0DD5" w:rsidRDefault="00A3474F" w:rsidP="007B58F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9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dxa"/>
          </w:tcPr>
          <w:p w:rsidR="00A3474F" w:rsidRPr="00AB0DD5" w:rsidRDefault="00A3474F" w:rsidP="00AB0DD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A3474F" w:rsidRPr="00AB0DD5" w:rsidRDefault="00A3474F" w:rsidP="00AB0D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3474F" w:rsidRPr="00AB0DD5" w:rsidRDefault="00A3474F" w:rsidP="00AB0D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3474F" w:rsidRPr="00AB0DD5" w:rsidRDefault="00A3474F" w:rsidP="00AB0D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3474F" w:rsidRPr="00AB0DD5" w:rsidRDefault="00A3474F" w:rsidP="00AB0D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3474F" w:rsidRPr="00AB0DD5" w:rsidRDefault="00A3474F" w:rsidP="00AB0D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3474F" w:rsidRPr="00AB0DD5" w:rsidRDefault="00A3474F" w:rsidP="00AB0D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A3474F" w:rsidRPr="00AB0DD5" w:rsidSect="00D503C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474F" w:rsidRPr="00AB0DD5" w:rsidRDefault="00A3474F" w:rsidP="00AB0DD5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kern w:val="2"/>
          <w:sz w:val="28"/>
          <w:szCs w:val="24"/>
          <w:lang w:eastAsia="ru-RU"/>
        </w:rPr>
      </w:pPr>
      <w:r w:rsidRPr="00AB0DD5">
        <w:rPr>
          <w:rFonts w:ascii="Times New Roman" w:hAnsi="Times New Roman"/>
          <w:b/>
          <w:kern w:val="2"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A3474F" w:rsidRPr="00AB0DD5" w:rsidRDefault="00A3474F" w:rsidP="00AB0DD5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A3474F" w:rsidRPr="00AB0DD5" w:rsidRDefault="00A3474F" w:rsidP="00AB0DD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0DD5">
        <w:rPr>
          <w:rFonts w:ascii="Times New Roman" w:hAnsi="Times New Roman"/>
          <w:b/>
          <w:sz w:val="24"/>
          <w:szCs w:val="24"/>
          <w:lang w:eastAsia="ru-RU"/>
        </w:rPr>
        <w:t>Примерные формы планирования (возможен как альбомный, так и книжный формат)</w:t>
      </w:r>
    </w:p>
    <w:p w:rsidR="00A3474F" w:rsidRPr="00AB0DD5" w:rsidRDefault="00A3474F" w:rsidP="00AB0D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3474F" w:rsidRPr="00AB0DD5" w:rsidRDefault="00A3474F" w:rsidP="00AB0D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0DD5">
        <w:rPr>
          <w:rFonts w:ascii="Times New Roman" w:hAnsi="Times New Roman"/>
          <w:b/>
          <w:sz w:val="24"/>
          <w:szCs w:val="24"/>
          <w:lang w:eastAsia="ru-RU"/>
        </w:rPr>
        <w:t>Вариант № 1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490"/>
        <w:gridCol w:w="1843"/>
        <w:gridCol w:w="1276"/>
        <w:gridCol w:w="1275"/>
      </w:tblGrid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0DD5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490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0DD5">
              <w:rPr>
                <w:rFonts w:ascii="Times New Roman" w:hAnsi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0DD5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0DD5">
              <w:rPr>
                <w:rFonts w:ascii="Times New Roman" w:hAnsi="Times New Roman"/>
                <w:sz w:val="24"/>
                <w:szCs w:val="24"/>
                <w:lang w:eastAsia="ar-SA"/>
              </w:rPr>
              <w:t>Дата план</w:t>
            </w:r>
          </w:p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0DD5">
              <w:rPr>
                <w:rFonts w:ascii="Times New Roman" w:hAnsi="Times New Roman"/>
                <w:sz w:val="24"/>
                <w:szCs w:val="24"/>
                <w:lang w:eastAsia="ar-SA"/>
              </w:rPr>
              <w:t>Дата факт</w:t>
            </w:r>
          </w:p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12900" w:type="dxa"/>
            <w:gridSpan w:val="3"/>
            <w:tcBorders>
              <w:bottom w:val="nil"/>
              <w:right w:val="single" w:sz="4" w:space="0" w:color="auto"/>
            </w:tcBorders>
          </w:tcPr>
          <w:p w:rsidR="00A3474F" w:rsidRPr="007B58F8" w:rsidRDefault="00A3474F" w:rsidP="007B58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B58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«Изображение фигуры человека и образ человека»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</w:t>
            </w:r>
            <w:r w:rsidRPr="007B58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 ч.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12900" w:type="dxa"/>
            <w:gridSpan w:val="3"/>
            <w:tcBorders>
              <w:top w:val="nil"/>
              <w:right w:val="single" w:sz="4" w:space="0" w:color="auto"/>
            </w:tcBorders>
          </w:tcPr>
          <w:p w:rsidR="00A3474F" w:rsidRPr="007B58F8" w:rsidRDefault="00A3474F" w:rsidP="007B58F8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0DD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в живописи, графике, скульптуре.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3.09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0DD5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Красота и выразительность пропорций </w:t>
            </w:r>
          </w:p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10,17.09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>Красота движений человека.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801BC">
              <w:rPr>
                <w:rFonts w:ascii="Times New Roman" w:hAnsi="Times New Roman"/>
                <w:szCs w:val="24"/>
                <w:lang w:eastAsia="ar-SA"/>
              </w:rPr>
              <w:t>24.09, 1.10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>Красота  согласованности движений человека.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8.10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>Учимся рисовать человека с натуры.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15.10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Учимся создавать образ человека по впечатлению.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22.10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внутреннего через внешнее.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5.11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12900" w:type="dxa"/>
            <w:gridSpan w:val="3"/>
          </w:tcPr>
          <w:p w:rsidR="00A3474F" w:rsidRPr="007B58F8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B58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«Поэзия повседневности» (7 ч.)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490" w:type="dxa"/>
          </w:tcPr>
          <w:p w:rsidR="00A3474F" w:rsidRPr="00202B81" w:rsidRDefault="00A3474F" w:rsidP="000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0B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Обычная жизнь каждого дня – большая тема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искусстве.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12.11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490" w:type="dxa"/>
          </w:tcPr>
          <w:p w:rsidR="00A3474F" w:rsidRPr="005733B2" w:rsidRDefault="00A3474F" w:rsidP="000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Мой дом – моя семья.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19,26.11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490" w:type="dxa"/>
          </w:tcPr>
          <w:p w:rsidR="00A3474F" w:rsidRPr="00202B81" w:rsidRDefault="00A3474F" w:rsidP="000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моей улицы, моего города.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490" w:type="dxa"/>
          </w:tcPr>
          <w:p w:rsidR="00A3474F" w:rsidRPr="00202B81" w:rsidRDefault="00A3474F" w:rsidP="000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жили в моем городе сто лет назад.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10.12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490" w:type="dxa"/>
          </w:tcPr>
          <w:p w:rsidR="00A3474F" w:rsidRPr="00202B81" w:rsidRDefault="00A3474F" w:rsidP="000E0B54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>Жизнь разных народов похожа и непохожа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>нашу.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17.12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490" w:type="dxa"/>
          </w:tcPr>
          <w:p w:rsidR="00A3474F" w:rsidRPr="00202B81" w:rsidRDefault="00A3474F" w:rsidP="000E0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праздника в бытовом жанре. Праздник и карнавал.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24.12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12900" w:type="dxa"/>
            <w:gridSpan w:val="3"/>
          </w:tcPr>
          <w:p w:rsidR="00A3474F" w:rsidRPr="007B58F8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B58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«Великие темы жизни» (10 ч.)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>Картины на тему истории.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14.01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чего начинается картина.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21.01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490" w:type="dxa"/>
          </w:tcPr>
          <w:p w:rsidR="00A3474F" w:rsidRPr="00202B81" w:rsidRDefault="00A3474F" w:rsidP="000E0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исторической картины.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28.01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0490" w:type="dxa"/>
          </w:tcPr>
          <w:p w:rsidR="00A3474F" w:rsidRDefault="00A3474F" w:rsidP="000E0B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каждой картине есть главные герои.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4.02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>Божий купол над Россией.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11,18.02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Батальный </w:t>
            </w: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жанр.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25.02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>Картины на библейские темы.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4.03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10490" w:type="dxa"/>
          </w:tcPr>
          <w:p w:rsidR="00A3474F" w:rsidRPr="00202B81" w:rsidRDefault="00A3474F" w:rsidP="0067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036">
              <w:rPr>
                <w:rFonts w:ascii="Times New Roman" w:hAnsi="Times New Roman"/>
                <w:sz w:val="24"/>
                <w:szCs w:val="24"/>
                <w:lang w:eastAsia="ru-RU"/>
              </w:rPr>
              <w:t>Сказочно – былинный жанр. «Волшебный мир сказок».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11.03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темы – мир изобразительных </w:t>
            </w:r>
          </w:p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18.03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3F56D8">
        <w:trPr>
          <w:trHeight w:val="399"/>
        </w:trPr>
        <w:tc>
          <w:tcPr>
            <w:tcW w:w="12900" w:type="dxa"/>
            <w:gridSpan w:val="3"/>
          </w:tcPr>
          <w:p w:rsidR="00A3474F" w:rsidRPr="007B58F8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B58F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«Реальность жизни и художественный образ» (9 ч.)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шрифты. Гротеск, курсив, итальянский.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1.04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>Буквица.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8.04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>Шрифтовая композиция.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Книга. Слово и изображение. Искусство </w:t>
            </w:r>
          </w:p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Иллюстрации. 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Плакат и его виды. (Тема ВОВ и ее сегодняшнее </w:t>
            </w:r>
          </w:p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>звучание).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29.04,6.0513.05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490" w:type="dxa"/>
          </w:tcPr>
          <w:p w:rsidR="00A3474F" w:rsidRPr="007B58F8" w:rsidRDefault="00A3474F" w:rsidP="007B58F8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8F8">
              <w:rPr>
                <w:rFonts w:ascii="Times New Roman" w:hAnsi="Times New Roman"/>
                <w:sz w:val="24"/>
                <w:szCs w:val="24"/>
                <w:lang w:eastAsia="ru-RU"/>
              </w:rPr>
              <w:t>Итоговые занятия по темам изобразительного</w:t>
            </w:r>
          </w:p>
          <w:p w:rsidR="00A3474F" w:rsidRPr="00202B81" w:rsidRDefault="00A3474F" w:rsidP="007B58F8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58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Искусства.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Проверочная работа.</w:t>
            </w:r>
          </w:p>
        </w:tc>
        <w:tc>
          <w:tcPr>
            <w:tcW w:w="1843" w:type="dxa"/>
          </w:tcPr>
          <w:p w:rsidR="00A3474F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rPr>
          <w:trHeight w:val="169"/>
        </w:trPr>
        <w:tc>
          <w:tcPr>
            <w:tcW w:w="567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0490" w:type="dxa"/>
          </w:tcPr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B81">
              <w:rPr>
                <w:rFonts w:ascii="Times New Roman" w:hAnsi="Times New Roman"/>
                <w:sz w:val="24"/>
                <w:szCs w:val="24"/>
                <w:lang w:eastAsia="ru-RU"/>
              </w:rPr>
              <w:t>Итоговые занятия по темам изобразительного</w:t>
            </w:r>
          </w:p>
          <w:p w:rsidR="00A3474F" w:rsidRPr="00202B81" w:rsidRDefault="00A3474F" w:rsidP="007940A1">
            <w:pPr>
              <w:spacing w:after="0" w:line="240" w:lineRule="auto"/>
              <w:ind w:left="-540"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Искусства.</w:t>
            </w:r>
          </w:p>
        </w:tc>
        <w:tc>
          <w:tcPr>
            <w:tcW w:w="1843" w:type="dxa"/>
          </w:tcPr>
          <w:p w:rsidR="00A3474F" w:rsidRPr="00AB0DD5" w:rsidRDefault="00A3474F" w:rsidP="00AB0D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1275" w:type="dxa"/>
          </w:tcPr>
          <w:p w:rsidR="00A3474F" w:rsidRPr="00AB0DD5" w:rsidRDefault="00A3474F" w:rsidP="00AB0DD5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3474F" w:rsidRPr="00AB0DD5" w:rsidRDefault="00A3474F" w:rsidP="00AB0D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3474F" w:rsidRDefault="00A3474F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A3474F" w:rsidRPr="00AB0DD5" w:rsidRDefault="00A3474F" w:rsidP="00AB0DD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B0DD5">
        <w:rPr>
          <w:rFonts w:ascii="Times New Roman" w:hAnsi="Times New Roman"/>
          <w:sz w:val="24"/>
          <w:szCs w:val="24"/>
          <w:lang w:eastAsia="ar-SA"/>
        </w:rPr>
        <w:t>Лист корректировки рабочей программы (в конце учебного года)</w:t>
      </w:r>
    </w:p>
    <w:p w:rsidR="00A3474F" w:rsidRPr="00AB0DD5" w:rsidRDefault="00A3474F" w:rsidP="00AB0DD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40"/>
        <w:gridCol w:w="1843"/>
        <w:gridCol w:w="4678"/>
        <w:gridCol w:w="1984"/>
      </w:tblGrid>
      <w:tr w:rsidR="00A3474F" w:rsidRPr="007A71C7" w:rsidTr="007940A1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B0DD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B0DD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B0DD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B0DD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B0DD5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Дата проведения по факту</w:t>
            </w:r>
          </w:p>
        </w:tc>
      </w:tr>
      <w:tr w:rsidR="00A3474F" w:rsidRPr="007A71C7" w:rsidTr="007940A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3474F" w:rsidRPr="007A71C7" w:rsidTr="007940A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74F" w:rsidRPr="00AB0DD5" w:rsidRDefault="00A3474F" w:rsidP="00AB0DD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A3474F" w:rsidRPr="00AB0DD5" w:rsidRDefault="00A3474F" w:rsidP="00AB0DD5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  <w:sectPr w:rsidR="00A3474F" w:rsidRPr="00AB0DD5" w:rsidSect="007940A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3474F" w:rsidRPr="00AB0DD5" w:rsidRDefault="00A3474F" w:rsidP="00AB0DD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kern w:val="2"/>
          <w:sz w:val="28"/>
          <w:szCs w:val="24"/>
          <w:lang w:eastAsia="ru-RU"/>
        </w:rPr>
      </w:pPr>
      <w:r w:rsidRPr="00AB0DD5">
        <w:rPr>
          <w:rFonts w:ascii="Times New Roman" w:hAnsi="Times New Roman"/>
          <w:b/>
          <w:kern w:val="2"/>
          <w:sz w:val="28"/>
          <w:szCs w:val="24"/>
          <w:lang w:eastAsia="ru-RU"/>
        </w:rPr>
        <w:lastRenderedPageBreak/>
        <w:t xml:space="preserve">Планируемые </w:t>
      </w:r>
      <w:r w:rsidRPr="00AB0DD5">
        <w:rPr>
          <w:rFonts w:ascii="Times New Roman" w:hAnsi="Times New Roman"/>
          <w:b/>
          <w:sz w:val="28"/>
          <w:szCs w:val="24"/>
          <w:lang w:eastAsia="ru-RU"/>
        </w:rPr>
        <w:t>результаты освоения учебного</w:t>
      </w:r>
      <w:r w:rsidRPr="00AB0DD5">
        <w:rPr>
          <w:rFonts w:ascii="Times New Roman" w:hAnsi="Times New Roman"/>
          <w:b/>
          <w:kern w:val="2"/>
          <w:sz w:val="28"/>
          <w:szCs w:val="24"/>
          <w:lang w:eastAsia="ru-RU"/>
        </w:rPr>
        <w:t xml:space="preserve"> предмета </w:t>
      </w:r>
      <w:r w:rsidRPr="00AB0DD5">
        <w:rPr>
          <w:rFonts w:ascii="Times New Roman" w:hAnsi="Times New Roman"/>
          <w:b/>
          <w:sz w:val="28"/>
          <w:szCs w:val="24"/>
          <w:lang w:eastAsia="ru-RU"/>
        </w:rPr>
        <w:t>и система их оценки</w:t>
      </w:r>
    </w:p>
    <w:p w:rsidR="00A3474F" w:rsidRPr="00AB0DD5" w:rsidRDefault="00A3474F" w:rsidP="00AB0D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474F" w:rsidRPr="00AB0DD5" w:rsidRDefault="00A3474F" w:rsidP="00AB0DD5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0DD5">
        <w:rPr>
          <w:rFonts w:ascii="Times New Roman" w:hAnsi="Times New Roman"/>
          <w:sz w:val="24"/>
          <w:szCs w:val="24"/>
          <w:lang w:eastAsia="ar-SA"/>
        </w:rPr>
        <w:t>Система оценки достижения планируемых результатов освоения основной образователь</w:t>
      </w:r>
      <w:r w:rsidRPr="00AB0DD5">
        <w:rPr>
          <w:rFonts w:ascii="Times New Roman" w:hAnsi="Times New Roman"/>
          <w:sz w:val="24"/>
          <w:szCs w:val="24"/>
          <w:lang w:eastAsia="ar-SA"/>
        </w:rPr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AB0DD5">
        <w:rPr>
          <w:rFonts w:ascii="Times New Roman" w:hAnsi="Times New Roman"/>
          <w:sz w:val="24"/>
          <w:szCs w:val="24"/>
          <w:lang w:eastAsia="ar-SA"/>
        </w:rPr>
        <w:softHyphen/>
        <w:t>щимися всех трёх групп результатов образования: личностных, метапредмет</w:t>
      </w:r>
      <w:r w:rsidRPr="00AB0DD5">
        <w:rPr>
          <w:rFonts w:ascii="Times New Roman" w:hAnsi="Times New Roman"/>
          <w:sz w:val="24"/>
          <w:szCs w:val="24"/>
          <w:lang w:eastAsia="ar-SA"/>
        </w:rPr>
        <w:softHyphen/>
        <w:t>ных и предметных.</w:t>
      </w:r>
    </w:p>
    <w:p w:rsidR="00A3474F" w:rsidRPr="00AB0DD5" w:rsidRDefault="00A3474F" w:rsidP="00AB0DD5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B0DD5">
        <w:rPr>
          <w:rFonts w:ascii="Times New Roman" w:hAnsi="Times New Roman"/>
          <w:sz w:val="24"/>
          <w:szCs w:val="24"/>
          <w:lang w:eastAsia="ar-SA"/>
        </w:rPr>
        <w:t xml:space="preserve">Система оценки предусматривает </w:t>
      </w:r>
      <w:r w:rsidRPr="00AB0DD5">
        <w:rPr>
          <w:rFonts w:ascii="Times New Roman" w:hAnsi="Times New Roman"/>
          <w:bCs/>
          <w:sz w:val="24"/>
          <w:szCs w:val="24"/>
          <w:lang w:eastAsia="ar-SA"/>
        </w:rPr>
        <w:t>уровневый подход к содержанию оценки и инструмента</w:t>
      </w:r>
      <w:r w:rsidRPr="00AB0DD5">
        <w:rPr>
          <w:rFonts w:ascii="Times New Roman" w:hAnsi="Times New Roman"/>
          <w:bCs/>
          <w:sz w:val="24"/>
          <w:szCs w:val="24"/>
          <w:lang w:eastAsia="ar-SA"/>
        </w:rPr>
        <w:softHyphen/>
        <w:t>рию для оценки достижения планируемых результатов, а также к представле</w:t>
      </w:r>
      <w:r w:rsidRPr="00AB0DD5">
        <w:rPr>
          <w:rFonts w:ascii="Times New Roman" w:hAnsi="Times New Roman"/>
          <w:bCs/>
          <w:sz w:val="24"/>
          <w:szCs w:val="24"/>
          <w:lang w:eastAsia="ar-SA"/>
        </w:rPr>
        <w:softHyphen/>
        <w:t>нию и интерпретации результатов измерений.</w:t>
      </w:r>
    </w:p>
    <w:p w:rsidR="00A3474F" w:rsidRPr="00AB0DD5" w:rsidRDefault="00A3474F" w:rsidP="00AB0DD5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B0DD5">
        <w:rPr>
          <w:rFonts w:ascii="Times New Roman" w:hAnsi="Times New Roman"/>
          <w:bCs/>
          <w:sz w:val="24"/>
          <w:szCs w:val="24"/>
          <w:lang w:eastAsia="ar-SA"/>
        </w:rPr>
        <w:t>Одним из проявлений уровневого подхода является оценка индивидуальных образователь</w:t>
      </w:r>
      <w:r w:rsidRPr="00AB0DD5">
        <w:rPr>
          <w:rFonts w:ascii="Times New Roman" w:hAnsi="Times New Roman"/>
          <w:bCs/>
          <w:sz w:val="24"/>
          <w:szCs w:val="24"/>
          <w:lang w:eastAsia="ar-SA"/>
        </w:rPr>
        <w:softHyphen/>
        <w:t>ных достижений на основе «метода сложения», при котором фиксируется дости</w:t>
      </w:r>
      <w:r w:rsidRPr="00AB0DD5">
        <w:rPr>
          <w:rFonts w:ascii="Times New Roman" w:hAnsi="Times New Roman"/>
          <w:bCs/>
          <w:sz w:val="24"/>
          <w:szCs w:val="24"/>
          <w:lang w:eastAsia="ar-SA"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AB0DD5">
        <w:rPr>
          <w:rFonts w:ascii="Times New Roman" w:hAnsi="Times New Roman"/>
          <w:bCs/>
          <w:sz w:val="24"/>
          <w:szCs w:val="24"/>
          <w:lang w:eastAsia="ar-SA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A3474F" w:rsidRPr="00AB0DD5" w:rsidRDefault="00A3474F" w:rsidP="00AB0DD5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0DD5">
        <w:rPr>
          <w:rFonts w:ascii="Times New Roman" w:hAnsi="Times New Roman"/>
          <w:sz w:val="24"/>
          <w:szCs w:val="24"/>
          <w:lang w:eastAsia="ar-SA"/>
        </w:rPr>
        <w:t>Система оценки достижения планируемых результатов освоения основной образователь</w:t>
      </w:r>
      <w:r w:rsidRPr="00AB0DD5">
        <w:rPr>
          <w:rFonts w:ascii="Times New Roman" w:hAnsi="Times New Roman"/>
          <w:sz w:val="24"/>
          <w:szCs w:val="24"/>
          <w:lang w:eastAsia="ar-SA"/>
        </w:rPr>
        <w:softHyphen/>
        <w:t>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AB0DD5">
        <w:rPr>
          <w:rFonts w:ascii="Times New Roman" w:hAnsi="Times New Roman"/>
          <w:sz w:val="24"/>
          <w:szCs w:val="24"/>
          <w:lang w:eastAsia="ar-SA"/>
        </w:rPr>
        <w:softHyphen/>
        <w:t>щимися всех трёх групп результатов образования: личностных, метапредмет</w:t>
      </w:r>
      <w:r w:rsidRPr="00AB0DD5">
        <w:rPr>
          <w:rFonts w:ascii="Times New Roman" w:hAnsi="Times New Roman"/>
          <w:sz w:val="24"/>
          <w:szCs w:val="24"/>
          <w:lang w:eastAsia="ar-SA"/>
        </w:rPr>
        <w:softHyphen/>
        <w:t>ных и предметных.</w:t>
      </w:r>
    </w:p>
    <w:p w:rsidR="00A3474F" w:rsidRPr="00AB0DD5" w:rsidRDefault="00A3474F" w:rsidP="00AB0DD5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B0DD5">
        <w:rPr>
          <w:rFonts w:ascii="Times New Roman" w:hAnsi="Times New Roman"/>
          <w:sz w:val="24"/>
          <w:szCs w:val="24"/>
          <w:lang w:eastAsia="ar-SA"/>
        </w:rPr>
        <w:t xml:space="preserve">Система оценки предусматривает </w:t>
      </w:r>
      <w:r w:rsidRPr="00AB0DD5">
        <w:rPr>
          <w:rFonts w:ascii="Times New Roman" w:hAnsi="Times New Roman"/>
          <w:bCs/>
          <w:sz w:val="24"/>
          <w:szCs w:val="24"/>
          <w:lang w:eastAsia="ar-SA"/>
        </w:rPr>
        <w:t>уровневый подход к содержанию оценки и инструмента</w:t>
      </w:r>
      <w:r w:rsidRPr="00AB0DD5">
        <w:rPr>
          <w:rFonts w:ascii="Times New Roman" w:hAnsi="Times New Roman"/>
          <w:bCs/>
          <w:sz w:val="24"/>
          <w:szCs w:val="24"/>
          <w:lang w:eastAsia="ar-SA"/>
        </w:rPr>
        <w:softHyphen/>
        <w:t>рию для оценки достижения планируемых результатов, а также к представле</w:t>
      </w:r>
      <w:r w:rsidRPr="00AB0DD5">
        <w:rPr>
          <w:rFonts w:ascii="Times New Roman" w:hAnsi="Times New Roman"/>
          <w:bCs/>
          <w:sz w:val="24"/>
          <w:szCs w:val="24"/>
          <w:lang w:eastAsia="ar-SA"/>
        </w:rPr>
        <w:softHyphen/>
        <w:t>нию и интерпретации результатов измерений.</w:t>
      </w:r>
    </w:p>
    <w:p w:rsidR="00A3474F" w:rsidRPr="00AB0DD5" w:rsidRDefault="00A3474F" w:rsidP="00AB0DD5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B0DD5">
        <w:rPr>
          <w:rFonts w:ascii="Times New Roman" w:hAnsi="Times New Roman"/>
          <w:bCs/>
          <w:sz w:val="24"/>
          <w:szCs w:val="24"/>
          <w:lang w:eastAsia="ar-SA"/>
        </w:rPr>
        <w:t>Одним из проявлений уровневого подхода является оценка индивидуальных образователь</w:t>
      </w:r>
      <w:r w:rsidRPr="00AB0DD5">
        <w:rPr>
          <w:rFonts w:ascii="Times New Roman" w:hAnsi="Times New Roman"/>
          <w:bCs/>
          <w:sz w:val="24"/>
          <w:szCs w:val="24"/>
          <w:lang w:eastAsia="ar-SA"/>
        </w:rPr>
        <w:softHyphen/>
        <w:t>ных достижений на основе «метода сложения», при котором фиксируется дости</w:t>
      </w:r>
      <w:r w:rsidRPr="00AB0DD5">
        <w:rPr>
          <w:rFonts w:ascii="Times New Roman" w:hAnsi="Times New Roman"/>
          <w:bCs/>
          <w:sz w:val="24"/>
          <w:szCs w:val="24"/>
          <w:lang w:eastAsia="ar-SA"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AB0DD5">
        <w:rPr>
          <w:rFonts w:ascii="Times New Roman" w:hAnsi="Times New Roman"/>
          <w:bCs/>
          <w:sz w:val="24"/>
          <w:szCs w:val="24"/>
          <w:lang w:eastAsia="ar-SA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A3474F" w:rsidRDefault="00A3474F" w:rsidP="00932C62">
      <w:pPr>
        <w:pStyle w:val="a5"/>
        <w:spacing w:before="0" w:beforeAutospacing="0" w:after="0" w:afterAutospacing="0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Выполнение программы позволит достигнуть следующих результатов:</w:t>
      </w:r>
    </w:p>
    <w:p w:rsidR="00A3474F" w:rsidRPr="009B692D" w:rsidRDefault="00A3474F" w:rsidP="00932C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692D">
        <w:rPr>
          <w:rFonts w:ascii="Times New Roman" w:hAnsi="Times New Roman"/>
          <w:b/>
          <w:i/>
          <w:sz w:val="24"/>
          <w:szCs w:val="24"/>
        </w:rPr>
        <w:t>Выпускник научится</w:t>
      </w:r>
      <w:r w:rsidRPr="009B692D">
        <w:rPr>
          <w:rFonts w:ascii="Times New Roman" w:hAnsi="Times New Roman"/>
          <w:b/>
          <w:sz w:val="24"/>
          <w:szCs w:val="24"/>
        </w:rPr>
        <w:t>: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создавать эскизы декоративного убранства русской избы;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создавать цветовую композицию внутреннего убранства избы;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определять специфику образного языка декоративно-прикладного искусства;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создавать самостоятельные варианты орнаментального построения вышивки с опорой на народные традиции;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создавать эскизы народного праздничного костюма, его отдельных элементов в цветовом решении;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lastRenderedPageBreak/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характеризовать основы народного орнамента; создавать орнаменты на основе народных традиций;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различать виды и материалы декоративно-прикладного искусства;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различать национальные особенности русского орнамента и орнаментов других народов России;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различать и характеризовать несколько народных художественных промыслов России;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объяснять разницу между предметом изображения, сюжетом и содержанием изображения;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композиционным навыкам работы, чувству ритма, работе с различными художественными материалами;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создавать образы, используя все выразительные возможности художественных материалов;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простым навыкам изображения с помощью пятна и тональных отношений;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навыку плоскостного силуэтного изображения обычных, простых предметов (кухонная утварь);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создавать линейные изображения геометрических тел и натюрморт с натуры из геометрических тел;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строить изображения простых предметов по правилам линейной перспективы;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lastRenderedPageBreak/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передавать с помощью света характер формы и эмоциональное напряжение в композиции натюрморта;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творческому опыту выполнения графического натюрморта и гравюры наклейками на картоне;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выражать цветом в натюрморте собственное настроение и переживания;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применять перспективу в практической творческой работе;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навыкам изображения перспективных сокращений в зарисовках наблюдаемого;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навыкам изображения уходящего вдаль пространства, применяя правила линейной и воздушной перспективы;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видеть, наблюдать и эстетически переживать изменчивость цветового состояния и настроения в природе;</w:t>
      </w:r>
    </w:p>
    <w:p w:rsidR="00A3474F" w:rsidRPr="0023046D" w:rsidRDefault="00A3474F" w:rsidP="00932C62">
      <w:pPr>
        <w:pStyle w:val="1"/>
        <w:numPr>
          <w:ilvl w:val="0"/>
          <w:numId w:val="15"/>
        </w:numPr>
        <w:spacing w:line="276" w:lineRule="auto"/>
        <w:jc w:val="both"/>
      </w:pPr>
      <w:r w:rsidRPr="0023046D">
        <w:t>навыкам создания пейзажных зарисовок;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различать и характеризовать понятия: пространство, ракурс, воздушная перспектива;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пользоваться правилами работы на пленэре;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навыкам композиции, наблюдательной перспективы и ритмической организации плоскости изображения;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различать и характеризовать виды портрета;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понимать и характеризовать основы изображения головы человека;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пользоваться навыками работы с доступными скульптурными материалами;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lastRenderedPageBreak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использовать графические материалы в работе над портретом;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использовать образные возможности освещения в портрете;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пользоваться правилами схематического построения головы человека в рисунке;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называть имена выдающихся русских и зарубежных художников - портретистов и определять их произведения;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навыкам передачи в плоскостном изображении простых движений фигуры человека;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навыкам понимания особенностей восприятия скульптурного образа;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навыкам лепки и работы с пластилином или глиной;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объяснять понятия «тема», «содержание», «сюжет» в произведениях станковой живописи;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изобразительным и композиционным навыкам в процессе работы над эскизом;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узнавать и объяснять понятия «тематическая картина», «станковая живопись»;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перечислять и характеризовать основные жанры сюжетно- тематической картины;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 xml:space="preserve">характеризовать значение тематической картины </w:t>
      </w:r>
      <w:r w:rsidRPr="0023046D">
        <w:t>XIX</w:t>
      </w:r>
      <w:r w:rsidRPr="00377531">
        <w:rPr>
          <w:lang w:val="ru-RU"/>
        </w:rPr>
        <w:t xml:space="preserve"> века в развитии русской культуры;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lastRenderedPageBreak/>
        <w:t>называть имена нескольких известных художников объединения «Мир искусства» и их наиболее известные произведения;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творческому опыту по разработке и созданию изобразительного образа на выбранный исторический сюжет;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творческому опыту по разработке художественного проекта –разработки композиции на историческую тему;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творческому опыту создания композиции на основе библейских сюжетов;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называть имена великих европейских и русских художников, творивших на библейские темы;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узнавать и характеризовать произведения великих европейских и русских художников на библейские темы;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характеризовать роль монументальных памятников в жизни общества;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рассуждать об особенностях художественного образа советского народа в годы Великой Отечественной войны;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 xml:space="preserve">анализировать художественно-выразительные средства произведений изобразительного искусства </w:t>
      </w:r>
      <w:r w:rsidRPr="0023046D">
        <w:t>XX</w:t>
      </w:r>
      <w:r w:rsidRPr="00377531">
        <w:rPr>
          <w:lang w:val="ru-RU"/>
        </w:rPr>
        <w:t xml:space="preserve"> века;</w:t>
      </w:r>
    </w:p>
    <w:p w:rsidR="00A3474F" w:rsidRPr="0023046D" w:rsidRDefault="00A3474F" w:rsidP="00932C62">
      <w:pPr>
        <w:pStyle w:val="1"/>
        <w:numPr>
          <w:ilvl w:val="0"/>
          <w:numId w:val="15"/>
        </w:numPr>
        <w:spacing w:line="276" w:lineRule="auto"/>
        <w:jc w:val="both"/>
      </w:pPr>
      <w:r w:rsidRPr="0023046D">
        <w:t>культуре зрительского восприятия;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характеризовать временные и пространственные искусства;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понимать разницу между реальностью и художественным образом;</w:t>
      </w:r>
    </w:p>
    <w:p w:rsidR="00A3474F" w:rsidRPr="0023046D" w:rsidRDefault="00A3474F" w:rsidP="00932C62">
      <w:pPr>
        <w:pStyle w:val="1"/>
        <w:numPr>
          <w:ilvl w:val="0"/>
          <w:numId w:val="15"/>
        </w:numPr>
        <w:spacing w:line="276" w:lineRule="auto"/>
        <w:jc w:val="both"/>
      </w:pPr>
      <w:r w:rsidRPr="00377531">
        <w:rPr>
          <w:lang w:val="ru-RU"/>
        </w:rPr>
        <w:t xml:space="preserve">представлениям об искусстве иллюстрации и творчестве известных иллюстраторов книг. </w:t>
      </w:r>
      <w:r w:rsidRPr="0023046D">
        <w:t>И.Я. Билибин. В.А. Милашевский. В.А. Фаворский;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опыту художественного иллюстрирования и навыкам работы графическими материалами;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опыту художественного творчества по созданию стилизованных образов животных;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систематизировать и характеризовать основные этапы развития и истории архитектуры и дизайна;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распознавать объект и пространство в конструктивных видах искусства;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понимать сочетание различных объемов в здании;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понимать единство художественного и функционального в вещи, форму и материал;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lastRenderedPageBreak/>
        <w:t>понимать тенденции и перспективы развития современной архитектуры;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различать образно-стилевой язык архитектуры прошлого;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характеризовать и различать малые формы архитектуры и дизайна в пространстве городской среды;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создавать композиционные макеты объектов на предметной плоскости и в пространстве;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создавать практические творческие композиции в технике коллажа, дизайн-проектов;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приобретать общее представление о традициях ландшафтно-парковой архитектуры;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характеризовать основные школы садово-паркового искусства;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 xml:space="preserve">понимать основы краткой истории русской усадебной культуры </w:t>
      </w:r>
      <w:r w:rsidRPr="0023046D">
        <w:t>XVIII</w:t>
      </w:r>
      <w:r w:rsidRPr="00377531">
        <w:rPr>
          <w:lang w:val="ru-RU"/>
        </w:rPr>
        <w:t xml:space="preserve"> – </w:t>
      </w:r>
      <w:r w:rsidRPr="0023046D">
        <w:t>XIX</w:t>
      </w:r>
      <w:r w:rsidRPr="00377531">
        <w:rPr>
          <w:lang w:val="ru-RU"/>
        </w:rPr>
        <w:t xml:space="preserve"> веков;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называть и раскрывать смысл основ искусства флористики;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понимать основы краткой истории костюма;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характеризовать и раскрывать смысл композиционно-конструктивных принципов дизайна одежды;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применять навыки сочинения объемно-пространственной композиции в формировании букета по принципам икэбаны;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отражать в эскизном проекте дизайна сада образно-архитектурный композиционный замысел;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A3474F" w:rsidRPr="0023046D" w:rsidRDefault="00A3474F" w:rsidP="00932C62">
      <w:pPr>
        <w:pStyle w:val="1"/>
        <w:numPr>
          <w:ilvl w:val="0"/>
          <w:numId w:val="15"/>
        </w:numPr>
        <w:spacing w:line="276" w:lineRule="auto"/>
        <w:jc w:val="both"/>
      </w:pPr>
      <w:r w:rsidRPr="00377531">
        <w:rPr>
          <w:lang w:val="ru-RU"/>
        </w:rPr>
        <w:t xml:space="preserve">узнавать и характеризовать памятники архитектуры Древнего Киева. </w:t>
      </w:r>
      <w:r w:rsidRPr="0023046D">
        <w:t>София Киевская. Фрески. Мозаики;</w:t>
      </w:r>
    </w:p>
    <w:p w:rsidR="00A3474F" w:rsidRPr="0023046D" w:rsidRDefault="00A3474F" w:rsidP="00932C62">
      <w:pPr>
        <w:pStyle w:val="1"/>
        <w:numPr>
          <w:ilvl w:val="0"/>
          <w:numId w:val="15"/>
        </w:numPr>
        <w:spacing w:line="276" w:lineRule="auto"/>
        <w:jc w:val="both"/>
      </w:pPr>
      <w:r w:rsidRPr="00377531">
        <w:rPr>
          <w:lang w:val="ru-RU"/>
        </w:rPr>
        <w:t xml:space="preserve">различать итальянские и русские традиции в архитектуре Московского Кремля. </w:t>
      </w:r>
      <w:r w:rsidRPr="0023046D">
        <w:t>Характеризовать и описывать архитектурные особенности соборов Московского Кремля;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lastRenderedPageBreak/>
        <w:t>узнавать и описывать памятники шатрового зодчества;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характеризовать особенности церкви Вознесения в селе Коломенском и храма Покрова-на-Рву;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 xml:space="preserve">раскрывать особенности новых иконописных традиций в </w:t>
      </w:r>
      <w:r w:rsidRPr="0023046D">
        <w:t>XVII</w:t>
      </w:r>
      <w:r w:rsidRPr="00377531">
        <w:rPr>
          <w:lang w:val="ru-RU"/>
        </w:rPr>
        <w:t xml:space="preserve"> веке. Отличать по характерным особенностям икону и парсуну;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различать стилевые особенности разных школ архитектуры Древней Руси;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создавать с натуры и по воображению архитектурные образы графическими материалами и др.;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сравнивать, сопоставлять и анализировать произведения живописи Древней Руси;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рассуждать о значении художественного образа древнерусской культуры;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 xml:space="preserve">ориентироваться в широком разнообразии стилей и направлений изобразительного искусства и архитектуры </w:t>
      </w:r>
      <w:r w:rsidRPr="0023046D">
        <w:t>XVIII</w:t>
      </w:r>
      <w:r w:rsidRPr="00377531">
        <w:rPr>
          <w:lang w:val="ru-RU"/>
        </w:rPr>
        <w:t xml:space="preserve"> – </w:t>
      </w:r>
      <w:r w:rsidRPr="0023046D">
        <w:t>XIX</w:t>
      </w:r>
      <w:r w:rsidRPr="00377531">
        <w:rPr>
          <w:lang w:val="ru-RU"/>
        </w:rPr>
        <w:t xml:space="preserve"> веков;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 xml:space="preserve">использовать в речи новые термины, связанные со стилями в изобразительном искусстве и архитектуре </w:t>
      </w:r>
      <w:r w:rsidRPr="0023046D">
        <w:t>XVIII</w:t>
      </w:r>
      <w:r w:rsidRPr="00377531">
        <w:rPr>
          <w:lang w:val="ru-RU"/>
        </w:rPr>
        <w:t xml:space="preserve"> – </w:t>
      </w:r>
      <w:r w:rsidRPr="0023046D">
        <w:t>XIX</w:t>
      </w:r>
      <w:r w:rsidRPr="00377531">
        <w:rPr>
          <w:lang w:val="ru-RU"/>
        </w:rPr>
        <w:t xml:space="preserve"> веков;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 xml:space="preserve">выявлять и называть характерные особенности русской портретной живописи </w:t>
      </w:r>
      <w:r w:rsidRPr="0023046D">
        <w:t>XVIII</w:t>
      </w:r>
      <w:r w:rsidRPr="00377531">
        <w:rPr>
          <w:lang w:val="ru-RU"/>
        </w:rPr>
        <w:t xml:space="preserve"> века;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характеризовать признаки и особенности московского барокко;</w:t>
      </w:r>
    </w:p>
    <w:p w:rsidR="00A3474F" w:rsidRPr="00377531" w:rsidRDefault="00A3474F" w:rsidP="00932C62">
      <w:pPr>
        <w:pStyle w:val="1"/>
        <w:numPr>
          <w:ilvl w:val="0"/>
          <w:numId w:val="15"/>
        </w:numPr>
        <w:spacing w:after="120" w:line="276" w:lineRule="auto"/>
        <w:jc w:val="both"/>
        <w:rPr>
          <w:lang w:val="ru-RU"/>
        </w:rPr>
      </w:pPr>
      <w:r w:rsidRPr="00377531">
        <w:rPr>
          <w:lang w:val="ru-RU"/>
        </w:rPr>
        <w:t>создавать разнообразные творческие работы (фантазийные конструкции) в материале.</w:t>
      </w:r>
    </w:p>
    <w:p w:rsidR="00A3474F" w:rsidRPr="009B692D" w:rsidRDefault="00A3474F" w:rsidP="00932C6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9B692D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выделять признаки для установления стилевых связей в процессе изучения изобразительного искусства;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понимать специфику изображения в полиграфии;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различать формы полиграфической продукции: книги, журналы, плакаты, афиши и др.);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проектировать обложку книги, рекламы открытки, визитки и др.;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lastRenderedPageBreak/>
        <w:t>создавать художественную композицию макета книги, журнала;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 xml:space="preserve">называть имена великих русских живописцев и архитекторов </w:t>
      </w:r>
      <w:r w:rsidRPr="00566E1B">
        <w:t>XVIII</w:t>
      </w:r>
      <w:r w:rsidRPr="00377531">
        <w:rPr>
          <w:lang w:val="ru-RU"/>
        </w:rPr>
        <w:t xml:space="preserve"> – </w:t>
      </w:r>
      <w:r w:rsidRPr="00566E1B">
        <w:t>XIX</w:t>
      </w:r>
      <w:r w:rsidRPr="00377531">
        <w:rPr>
          <w:lang w:val="ru-RU"/>
        </w:rPr>
        <w:t xml:space="preserve"> веков;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 xml:space="preserve">называть и характеризовать произведения изобразительного искусства и архитектуры русских художников </w:t>
      </w:r>
      <w:r w:rsidRPr="00566E1B">
        <w:t>XVIII</w:t>
      </w:r>
      <w:r w:rsidRPr="00377531">
        <w:rPr>
          <w:lang w:val="ru-RU"/>
        </w:rPr>
        <w:t xml:space="preserve"> – </w:t>
      </w:r>
      <w:r w:rsidRPr="00566E1B">
        <w:t>XIX</w:t>
      </w:r>
      <w:r w:rsidRPr="00377531">
        <w:rPr>
          <w:lang w:val="ru-RU"/>
        </w:rPr>
        <w:t xml:space="preserve"> веков;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 xml:space="preserve">называть имена выдающихся русских художников-ваятелей </w:t>
      </w:r>
      <w:r w:rsidRPr="00566E1B">
        <w:t>XVIII</w:t>
      </w:r>
      <w:r w:rsidRPr="00377531">
        <w:rPr>
          <w:lang w:val="ru-RU"/>
        </w:rPr>
        <w:t xml:space="preserve"> века и определять скульптурные памятники;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 xml:space="preserve">называть имена выдающихся русских художников-пейзажистов </w:t>
      </w:r>
      <w:r w:rsidRPr="00566E1B">
        <w:t>XIX</w:t>
      </w:r>
      <w:r w:rsidRPr="00377531">
        <w:rPr>
          <w:lang w:val="ru-RU"/>
        </w:rPr>
        <w:t xml:space="preserve"> века и определять произведения пейзажной живописи;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понимать особенности исторического жанра, определять произведения исторической живописи;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определять «Русский стиль» в архитектуре модерна, называть памятники архитектуры модерна;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 xml:space="preserve">называть имена выдающихся русских художников-ваятелей второй половины </w:t>
      </w:r>
      <w:r w:rsidRPr="00566E1B">
        <w:t>XIX</w:t>
      </w:r>
      <w:r w:rsidRPr="00377531">
        <w:rPr>
          <w:lang w:val="ru-RU"/>
        </w:rPr>
        <w:t xml:space="preserve"> века и определять памятники монументальной скульптуры;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создавать разнообразные творческие работы (фантазийные конструкции) в материале;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 xml:space="preserve">узнавать основные художественные направления в искусстве </w:t>
      </w:r>
      <w:r w:rsidRPr="00566E1B">
        <w:t>XIX</w:t>
      </w:r>
      <w:r w:rsidRPr="00377531">
        <w:rPr>
          <w:lang w:val="ru-RU"/>
        </w:rPr>
        <w:t xml:space="preserve"> и </w:t>
      </w:r>
      <w:r w:rsidRPr="00566E1B">
        <w:t>XX</w:t>
      </w:r>
      <w:r w:rsidRPr="00377531">
        <w:rPr>
          <w:lang w:val="ru-RU"/>
        </w:rPr>
        <w:t xml:space="preserve"> веков;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A3474F" w:rsidRPr="00566E1B" w:rsidRDefault="00A3474F" w:rsidP="00932C62">
      <w:pPr>
        <w:pStyle w:val="1"/>
        <w:numPr>
          <w:ilvl w:val="0"/>
          <w:numId w:val="16"/>
        </w:numPr>
        <w:spacing w:line="276" w:lineRule="auto"/>
        <w:jc w:val="both"/>
      </w:pPr>
      <w:r w:rsidRPr="00377531">
        <w:rPr>
          <w:lang w:val="ru-RU"/>
        </w:rPr>
        <w:t xml:space="preserve">понимать смысл традиций и новаторства в изобразительном искусстве </w:t>
      </w:r>
      <w:r w:rsidRPr="00566E1B">
        <w:t>XX</w:t>
      </w:r>
      <w:r w:rsidRPr="00377531">
        <w:rPr>
          <w:lang w:val="ru-RU"/>
        </w:rPr>
        <w:t xml:space="preserve"> века. </w:t>
      </w:r>
      <w:r w:rsidRPr="00566E1B">
        <w:t>Модерн. Авангард. Сюрреализм;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характеризовать стиль модерн в архитектуре. Ф.О. Шехтель. А.</w:t>
      </w:r>
      <w:r w:rsidRPr="00566E1B">
        <w:t> </w:t>
      </w:r>
      <w:r w:rsidRPr="00377531">
        <w:rPr>
          <w:lang w:val="ru-RU"/>
        </w:rPr>
        <w:t>Гауди;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создавать с натуры и по воображению архитектурные образы графическими материалами и др.;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работать над эскизом монументального произведения (витраж, мозаика, роспись, монументальная скульптура);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использовать выразительный язык при моделировании архитектурного пространства;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характеризовать крупнейшие художественные музеи мира и России;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получать представления об особенностях художественных коллекций крупнейших музеев мира;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использовать навыки коллективной работы над объемно- пространственной композицией;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lastRenderedPageBreak/>
        <w:t>понимать основы сценографии как вида художественного творчества;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понимать роль костюма, маски и грима в искусстве актерского перевоплощения;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называть имена российских художников (А.Я. Головин, А.Н. Бенуа, М.В. Добужинский);</w:t>
      </w:r>
    </w:p>
    <w:p w:rsidR="00A3474F" w:rsidRPr="00566E1B" w:rsidRDefault="00A3474F" w:rsidP="00932C62">
      <w:pPr>
        <w:pStyle w:val="1"/>
        <w:numPr>
          <w:ilvl w:val="0"/>
          <w:numId w:val="16"/>
        </w:numPr>
        <w:spacing w:line="276" w:lineRule="auto"/>
        <w:jc w:val="both"/>
      </w:pPr>
      <w:r w:rsidRPr="00566E1B">
        <w:t>различать особенности художественной фотографии;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различать выразительные средства художественной фотографии (композиция, план, ракурс, свет, ритм и др.);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понимать изобразительную природу экранных искусств;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характеризовать принципы киномонтажа в создании художественного образа;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различать понятия: игровой и документальный фильм;</w:t>
      </w:r>
    </w:p>
    <w:p w:rsidR="00A3474F" w:rsidRPr="00566E1B" w:rsidRDefault="00A3474F" w:rsidP="00932C62">
      <w:pPr>
        <w:pStyle w:val="1"/>
        <w:numPr>
          <w:ilvl w:val="0"/>
          <w:numId w:val="16"/>
        </w:numPr>
        <w:spacing w:line="276" w:lineRule="auto"/>
        <w:jc w:val="both"/>
      </w:pPr>
      <w:r w:rsidRPr="00377531">
        <w:rPr>
          <w:lang w:val="ru-RU"/>
        </w:rPr>
        <w:t>называть имена мастеров российского кинематографа. С.М.</w:t>
      </w:r>
      <w:r w:rsidRPr="00566E1B">
        <w:t> </w:t>
      </w:r>
      <w:r w:rsidRPr="00377531">
        <w:rPr>
          <w:lang w:val="ru-RU"/>
        </w:rPr>
        <w:t xml:space="preserve">Эйзенштейн. А.А. Тарковский. </w:t>
      </w:r>
      <w:r w:rsidRPr="00566E1B">
        <w:t>С.Ф. Бондарчук. Н.С. Михалков;</w:t>
      </w:r>
    </w:p>
    <w:p w:rsidR="00A3474F" w:rsidRPr="00566E1B" w:rsidRDefault="00A3474F" w:rsidP="00932C62">
      <w:pPr>
        <w:pStyle w:val="1"/>
        <w:numPr>
          <w:ilvl w:val="0"/>
          <w:numId w:val="16"/>
        </w:numPr>
        <w:spacing w:line="276" w:lineRule="auto"/>
        <w:jc w:val="both"/>
      </w:pPr>
      <w:r w:rsidRPr="00566E1B">
        <w:t>понимать основы искусства телевидения;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понимать различия в творческой работе художника-живописца и сценографа;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применять полученные знания о типах оформления сцены при создании школьного спектакля;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пользоваться компьютерной обработкой фотоснимка при исправлении отдельных недочетов и случайностей;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понимать и объяснять синтетическую природу фильма;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применять первоначальные навыки в создании сценария и замысла фильма;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применять полученные ранее знания по композиции и построению кадра;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использовать первоначальные навыки операторской грамоты, техники съемки и компьютерного монтажа;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line="276" w:lineRule="auto"/>
        <w:jc w:val="both"/>
        <w:rPr>
          <w:lang w:val="ru-RU"/>
        </w:rPr>
      </w:pPr>
      <w:r w:rsidRPr="00377531">
        <w:rPr>
          <w:lang w:val="ru-RU"/>
        </w:rPr>
        <w:t>использовать опыт документальной съемки и тележурналистики для формирования школьного телевидения;</w:t>
      </w:r>
    </w:p>
    <w:p w:rsidR="00A3474F" w:rsidRPr="00377531" w:rsidRDefault="00A3474F" w:rsidP="00932C62">
      <w:pPr>
        <w:pStyle w:val="1"/>
        <w:numPr>
          <w:ilvl w:val="0"/>
          <w:numId w:val="16"/>
        </w:numPr>
        <w:spacing w:after="120" w:line="276" w:lineRule="auto"/>
        <w:jc w:val="both"/>
        <w:rPr>
          <w:lang w:val="ru-RU"/>
        </w:rPr>
      </w:pPr>
      <w:r w:rsidRPr="00377531">
        <w:rPr>
          <w:lang w:val="ru-RU"/>
        </w:rPr>
        <w:lastRenderedPageBreak/>
        <w:t>реализовывать сценарно-режиссерскую и операторскую грамоту в практике создания видео-этюда.</w:t>
      </w:r>
    </w:p>
    <w:p w:rsidR="00A3474F" w:rsidRDefault="00A3474F" w:rsidP="00932C6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3474F" w:rsidRDefault="00A3474F" w:rsidP="00932C62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Оценка достижения планируемых результатов</w:t>
      </w:r>
    </w:p>
    <w:p w:rsidR="00A3474F" w:rsidRDefault="00A3474F" w:rsidP="00932C6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F8325C">
        <w:rPr>
          <w:b/>
          <w:bCs/>
          <w:color w:val="000000"/>
        </w:rPr>
        <w:t>освоения программы основного общего образования по изобразительному искусству.</w:t>
      </w:r>
    </w:p>
    <w:p w:rsidR="00A3474F" w:rsidRPr="00F8325C" w:rsidRDefault="00A3474F" w:rsidP="00932C62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A3474F" w:rsidRPr="00F8325C" w:rsidRDefault="00A3474F" w:rsidP="00932C6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8325C">
        <w:rPr>
          <w:color w:val="000000"/>
        </w:rPr>
        <w:t>Уровень подготовки оценивается в баллах: 5 – «отлично»; 4 – «хорошо» ; 3 –</w:t>
      </w:r>
    </w:p>
    <w:p w:rsidR="00A3474F" w:rsidRPr="00F8325C" w:rsidRDefault="00A3474F" w:rsidP="00932C6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8325C">
        <w:rPr>
          <w:color w:val="000000"/>
        </w:rPr>
        <w:t>«удовлетворительно»; 2 – «неудовлетворительно».</w:t>
      </w:r>
    </w:p>
    <w:p w:rsidR="00A3474F" w:rsidRPr="00F8325C" w:rsidRDefault="00A3474F" w:rsidP="00932C62">
      <w:pPr>
        <w:pStyle w:val="a5"/>
        <w:spacing w:before="0" w:beforeAutospacing="0" w:after="0" w:afterAutospacing="0"/>
        <w:rPr>
          <w:rFonts w:ascii="Tahoma" w:hAnsi="Tahoma" w:cs="Tahoma"/>
          <w:color w:val="000000"/>
        </w:rPr>
      </w:pPr>
      <w:r w:rsidRPr="00F8325C">
        <w:rPr>
          <w:color w:val="000000"/>
        </w:rPr>
        <w:t>Оценка деятельности должна быть аргументирована и понятна обучающемся. Учителю следует рассказать обучающимся о критериях оценки художественной работы перед выполнением творческого задания.</w:t>
      </w:r>
    </w:p>
    <w:p w:rsidR="00A3474F" w:rsidRDefault="00A3474F" w:rsidP="00932C62">
      <w:pPr>
        <w:pStyle w:val="a5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F8325C">
        <w:rPr>
          <w:color w:val="000000"/>
        </w:rPr>
        <w:t>На уроках</w:t>
      </w:r>
      <w:r>
        <w:rPr>
          <w:color w:val="000000"/>
        </w:rPr>
        <w:t xml:space="preserve"> изобразительно искусства высоко оценивается реализация обучающимися собственной индивидуальности, желания сделать что-то свое, нетрадиционное и нестандартное в выполнении творческой деятельности. При освоении навыков и приемов изображения в рисунке низко оценивается метод копирования.</w:t>
      </w:r>
    </w:p>
    <w:p w:rsidR="00A3474F" w:rsidRPr="00AB0DD5" w:rsidRDefault="00A3474F" w:rsidP="00AB0DD5">
      <w:pPr>
        <w:suppressAutoHyphens/>
        <w:spacing w:after="0" w:line="240" w:lineRule="auto"/>
        <w:ind w:firstLine="454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AB0DD5">
        <w:rPr>
          <w:rFonts w:ascii="Times New Roman" w:hAnsi="Times New Roman"/>
          <w:sz w:val="24"/>
          <w:szCs w:val="24"/>
          <w:lang w:eastAsia="ar-SA"/>
        </w:rPr>
        <w:t> </w:t>
      </w:r>
    </w:p>
    <w:p w:rsidR="00A3474F" w:rsidRPr="00AB0DD5" w:rsidRDefault="00A3474F" w:rsidP="00AB0DD5">
      <w:pPr>
        <w:suppressAutoHyphens/>
        <w:spacing w:after="0" w:line="240" w:lineRule="auto"/>
        <w:ind w:firstLine="454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AB0DD5">
        <w:rPr>
          <w:rFonts w:ascii="Times New Roman" w:hAnsi="Times New Roman"/>
          <w:sz w:val="24"/>
          <w:szCs w:val="24"/>
          <w:lang w:eastAsia="ar-SA"/>
        </w:rPr>
        <w:t>Оценка предметных результатов</w:t>
      </w:r>
    </w:p>
    <w:p w:rsidR="00A3474F" w:rsidRPr="00AB0DD5" w:rsidRDefault="00A3474F" w:rsidP="00AB0DD5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0DD5">
        <w:rPr>
          <w:rFonts w:ascii="Times New Roman" w:hAnsi="Times New Roman"/>
          <w:sz w:val="24"/>
          <w:szCs w:val="24"/>
          <w:lang w:eastAsia="ar-SA"/>
        </w:rPr>
        <w:t xml:space="preserve">Оценка предметных результатов </w:t>
      </w:r>
      <w:r w:rsidRPr="00AB0DD5">
        <w:rPr>
          <w:rFonts w:ascii="Times New Roman" w:hAnsi="Times New Roman"/>
          <w:bCs/>
          <w:sz w:val="24"/>
          <w:szCs w:val="24"/>
          <w:lang w:eastAsia="ar-SA"/>
        </w:rPr>
        <w:t>представляет собой оценку достижения обучаю</w:t>
      </w:r>
      <w:r w:rsidRPr="00AB0DD5">
        <w:rPr>
          <w:rFonts w:ascii="Times New Roman" w:hAnsi="Times New Roman"/>
          <w:bCs/>
          <w:sz w:val="24"/>
          <w:szCs w:val="24"/>
          <w:lang w:eastAsia="ar-SA"/>
        </w:rPr>
        <w:softHyphen/>
        <w:t xml:space="preserve">щимся </w:t>
      </w:r>
      <w:r w:rsidRPr="00AB0DD5">
        <w:rPr>
          <w:rFonts w:ascii="Times New Roman" w:hAnsi="Times New Roman"/>
          <w:sz w:val="24"/>
          <w:szCs w:val="24"/>
          <w:lang w:eastAsia="ar-SA"/>
        </w:rPr>
        <w:t>планируемых результатов по учебному предмету:</w:t>
      </w:r>
    </w:p>
    <w:p w:rsidR="00A3474F" w:rsidRPr="00AB0DD5" w:rsidRDefault="00A3474F" w:rsidP="00AB0DD5">
      <w:pPr>
        <w:numPr>
          <w:ilvl w:val="0"/>
          <w:numId w:val="9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B0DD5">
        <w:rPr>
          <w:rFonts w:ascii="Times New Roman" w:hAnsi="Times New Roman"/>
          <w:sz w:val="24"/>
          <w:szCs w:val="24"/>
          <w:lang w:eastAsia="ar-SA"/>
        </w:rPr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A3474F" w:rsidRPr="00AB0DD5" w:rsidRDefault="00A3474F" w:rsidP="00AB0DD5">
      <w:pPr>
        <w:numPr>
          <w:ilvl w:val="0"/>
          <w:numId w:val="9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B0DD5">
        <w:rPr>
          <w:rFonts w:ascii="Times New Roman" w:hAnsi="Times New Roman"/>
          <w:sz w:val="24"/>
          <w:szCs w:val="24"/>
          <w:lang w:eastAsia="ar-SA"/>
        </w:rPr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A3474F" w:rsidRPr="00AB0DD5" w:rsidRDefault="00A3474F" w:rsidP="00AB0DD5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0DD5">
        <w:rPr>
          <w:rFonts w:ascii="Times New Roman" w:hAnsi="Times New Roman"/>
          <w:sz w:val="24"/>
          <w:szCs w:val="24"/>
          <w:lang w:eastAsia="ar-SA"/>
        </w:rPr>
        <w:t>Базовый уровень достижений — уровень, который демонстрирует освоение учеб</w:t>
      </w:r>
      <w:r w:rsidRPr="00AB0DD5">
        <w:rPr>
          <w:rFonts w:ascii="Times New Roman" w:hAnsi="Times New Roman"/>
          <w:sz w:val="24"/>
          <w:szCs w:val="24"/>
          <w:lang w:eastAsia="ar-SA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AB0DD5">
        <w:rPr>
          <w:rFonts w:ascii="Times New Roman" w:hAnsi="Times New Roman"/>
          <w:sz w:val="24"/>
          <w:szCs w:val="24"/>
          <w:lang w:eastAsia="ar-SA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A3474F" w:rsidRPr="00AB0DD5" w:rsidRDefault="00A3474F" w:rsidP="00AB0DD5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0DD5">
        <w:rPr>
          <w:rFonts w:ascii="Times New Roman" w:hAnsi="Times New Roman"/>
          <w:sz w:val="24"/>
          <w:szCs w:val="24"/>
          <w:lang w:eastAsia="ar-SA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AB0DD5">
        <w:rPr>
          <w:rFonts w:ascii="Times New Roman" w:hAnsi="Times New Roman"/>
          <w:sz w:val="24"/>
          <w:szCs w:val="24"/>
          <w:lang w:eastAsia="ar-SA"/>
        </w:rPr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A3474F" w:rsidRPr="00AB0DD5" w:rsidRDefault="00A3474F" w:rsidP="00AB0DD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B0DD5">
        <w:rPr>
          <w:rFonts w:ascii="Times New Roman" w:hAnsi="Times New Roman"/>
          <w:sz w:val="24"/>
          <w:szCs w:val="24"/>
        </w:rPr>
        <w:t>повышенный уровень достижения планируемых результатов, оценка «хорошо» (от</w:t>
      </w:r>
      <w:r w:rsidRPr="00AB0DD5">
        <w:rPr>
          <w:rFonts w:ascii="Times New Roman" w:hAnsi="Times New Roman"/>
          <w:sz w:val="24"/>
          <w:szCs w:val="24"/>
        </w:rPr>
        <w:softHyphen/>
        <w:t>метка «4»);</w:t>
      </w:r>
    </w:p>
    <w:p w:rsidR="00A3474F" w:rsidRPr="00AB0DD5" w:rsidRDefault="00A3474F" w:rsidP="00AB0DD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B0DD5">
        <w:rPr>
          <w:rFonts w:ascii="Times New Roman" w:hAnsi="Times New Roman"/>
          <w:sz w:val="24"/>
          <w:szCs w:val="24"/>
        </w:rPr>
        <w:t>высокий уровень достижения планируемых результатов, оценка «отлично» (от</w:t>
      </w:r>
      <w:r w:rsidRPr="00AB0DD5">
        <w:rPr>
          <w:rFonts w:ascii="Times New Roman" w:hAnsi="Times New Roman"/>
          <w:sz w:val="24"/>
          <w:szCs w:val="24"/>
        </w:rPr>
        <w:softHyphen/>
        <w:t>метка «5»).</w:t>
      </w:r>
    </w:p>
    <w:p w:rsidR="00A3474F" w:rsidRPr="00AB0DD5" w:rsidRDefault="00A3474F" w:rsidP="00AB0DD5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0DD5">
        <w:rPr>
          <w:rFonts w:ascii="Times New Roman" w:hAnsi="Times New Roman"/>
          <w:sz w:val="24"/>
          <w:szCs w:val="24"/>
          <w:lang w:eastAsia="ar-SA"/>
        </w:rPr>
        <w:t>Повышенный и высокий уровни достижения отличаются по полноте освоения планируе</w:t>
      </w:r>
      <w:r w:rsidRPr="00AB0DD5">
        <w:rPr>
          <w:rFonts w:ascii="Times New Roman" w:hAnsi="Times New Roman"/>
          <w:sz w:val="24"/>
          <w:szCs w:val="24"/>
          <w:lang w:eastAsia="ar-SA"/>
        </w:rPr>
        <w:softHyphen/>
        <w:t>мых результатов, уровню овладения учебными действиями и сформированно</w:t>
      </w:r>
      <w:r w:rsidRPr="00AB0DD5">
        <w:rPr>
          <w:rFonts w:ascii="Times New Roman" w:hAnsi="Times New Roman"/>
          <w:sz w:val="24"/>
          <w:szCs w:val="24"/>
          <w:lang w:eastAsia="ar-SA"/>
        </w:rPr>
        <w:softHyphen/>
        <w:t>стью интересов к данной предметной области.</w:t>
      </w:r>
    </w:p>
    <w:p w:rsidR="00A3474F" w:rsidRPr="00AB0DD5" w:rsidRDefault="00A3474F" w:rsidP="00AB0DD5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0DD5">
        <w:rPr>
          <w:rFonts w:ascii="Times New Roman" w:hAnsi="Times New Roman"/>
          <w:sz w:val="24"/>
          <w:szCs w:val="24"/>
          <w:lang w:eastAsia="ar-SA"/>
        </w:rPr>
        <w:t>Для описания подготовки обучающихся, уровень достижений которых ниже базового, целесо</w:t>
      </w:r>
      <w:r w:rsidRPr="00AB0DD5">
        <w:rPr>
          <w:rFonts w:ascii="Times New Roman" w:hAnsi="Times New Roman"/>
          <w:sz w:val="24"/>
          <w:szCs w:val="24"/>
          <w:lang w:eastAsia="ar-SA"/>
        </w:rPr>
        <w:softHyphen/>
        <w:t>образно выделить также два уровня:</w:t>
      </w:r>
    </w:p>
    <w:p w:rsidR="00A3474F" w:rsidRPr="00AB0DD5" w:rsidRDefault="00A3474F" w:rsidP="00AB0DD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B0DD5">
        <w:rPr>
          <w:rFonts w:ascii="Times New Roman" w:hAnsi="Times New Roman"/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A3474F" w:rsidRPr="00AB0DD5" w:rsidRDefault="00A3474F" w:rsidP="00AB0DD5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lang w:eastAsia="ar-SA"/>
        </w:rPr>
      </w:pPr>
      <w:r w:rsidRPr="00AB0DD5">
        <w:rPr>
          <w:rFonts w:ascii="Times New Roman" w:hAnsi="Times New Roman"/>
          <w:sz w:val="24"/>
          <w:szCs w:val="24"/>
          <w:lang w:eastAsia="ar-SA"/>
        </w:rPr>
        <w:lastRenderedPageBreak/>
        <w:t>Недостижение базового уровня (пониженный и низкий уровни достижений) фиксиру</w:t>
      </w:r>
      <w:r w:rsidRPr="00AB0DD5">
        <w:rPr>
          <w:rFonts w:ascii="Times New Roman" w:hAnsi="Times New Roman"/>
          <w:sz w:val="24"/>
          <w:szCs w:val="24"/>
          <w:lang w:eastAsia="ar-SA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A3474F" w:rsidRPr="00AB0DD5" w:rsidRDefault="00A3474F" w:rsidP="00AB0DD5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B0DD5">
        <w:rPr>
          <w:rFonts w:ascii="Times New Roman" w:hAnsi="Times New Roman"/>
          <w:kern w:val="2"/>
          <w:sz w:val="24"/>
          <w:szCs w:val="24"/>
          <w:lang w:eastAsia="ru-RU"/>
        </w:rPr>
        <w:t xml:space="preserve">   </w:t>
      </w:r>
    </w:p>
    <w:p w:rsidR="00A3474F" w:rsidRPr="00AB0DD5" w:rsidRDefault="00A3474F" w:rsidP="00AB0DD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AB0DD5">
        <w:rPr>
          <w:rFonts w:ascii="Times New Roman" w:hAnsi="Times New Roman"/>
          <w:bCs/>
          <w:kern w:val="32"/>
          <w:sz w:val="24"/>
          <w:szCs w:val="24"/>
          <w:lang w:eastAsia="ru-RU"/>
        </w:rPr>
        <w:t>Критерии и нормы оценки знаний, умений и навык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ов обучающихся по изобразительному искусству</w:t>
      </w:r>
      <w:r w:rsidRPr="00AB0DD5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. </w:t>
      </w:r>
    </w:p>
    <w:p w:rsidR="00A3474F" w:rsidRPr="002E1C0B" w:rsidRDefault="00A3474F" w:rsidP="00975183">
      <w:pPr>
        <w:keepNext/>
        <w:spacing w:after="0" w:line="240" w:lineRule="auto"/>
        <w:jc w:val="center"/>
        <w:outlineLvl w:val="0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Проверка и оценка знаний, умений и навыков  учащихся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Важной и необходимой частью учебно-воспитательного процесса  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 устной проверке знаний оценка «5» ставится</w:t>
      </w:r>
      <w:r w:rsidRPr="002E1C0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 если ученик: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изображений;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ИЗО терминологии;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в) ошибок не делает, но допускает оговорки по невнимательности при выполнении рисунка, которые легко исправляет по требованию учителя.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Оценка «4» ставится</w:t>
      </w: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, если ученик: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а) овладел программным материалом, но знает правила изображений и условные обозначения;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б) даёт правильный ответ в определённой логической последовательности;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в) при выполнении рисунка допускает некоторую неполноту ответа и незначительные ошибки, которые исправляет с помощью учителя.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Оценка «3» ставится</w:t>
      </w: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, если ученик: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а) основной программный материал знает нетвёрдо;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б) ответ даёт неполный, построенный несвязно, но выявивший общее понимание вопросов;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в) рисунки выполняет неуверенно, требует постоянной помощи учителя (наводящих вопросов) и частичного применения средств наглядности.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Оценка «2» ставится</w:t>
      </w: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, если  ученик: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а) обнаруживает незнание или непонимание большей или наиболее важной части учебного материала;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Оценка «1» ставится</w:t>
      </w: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, если ученик обнаруживает полное незнание и непонимание учебного материала.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 выполнении графических и практических работ оценка «5» ставится</w:t>
      </w: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, если ученик: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а) самостоятельно, тщательно и своевременно выполняет графические и практические работы и аккуратно ведёт тетрадь рисунков;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б) при необходимости умело пользуется справочным материалом;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 в) ошибок в изображениях не делает, но допускает незначительные неточности и описки.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Оценка «4» ставится</w:t>
      </w: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, если ученик: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а) самостоятельно, но с небольшими затруднениями выполняет рисунок;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б) справочным материалом пользуется, но ориентируется в нём с трудом;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в) при выполнении рисунков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Оценка «3» ставится</w:t>
      </w: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, если ученик: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а) рисунки выполняет неуверенно, но основные правила оформления соблюдает; обязательные работы, предусмотренные программой, выполняет несвоевременно;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б) в процессе графической деятельности допускает существенные ошибки, которые исправляет с помощью учителя.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Оценка «2» ставится</w:t>
      </w: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, если ученик: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а) не выполняет  обязательные графические и практические работы;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б) выполняет только с помощью учителя и систематически допускает существенные ошибки.</w:t>
      </w:r>
    </w:p>
    <w:p w:rsidR="00A3474F" w:rsidRPr="002E1C0B" w:rsidRDefault="00A3474F" w:rsidP="002E1C0B">
      <w:pPr>
        <w:numPr>
          <w:ilvl w:val="0"/>
          <w:numId w:val="14"/>
        </w:numPr>
        <w:shd w:val="clear" w:color="auto" w:fill="FFFFFF"/>
        <w:spacing w:after="0" w:line="240" w:lineRule="auto"/>
        <w:ind w:left="708" w:firstLine="900"/>
        <w:jc w:val="both"/>
        <w:rPr>
          <w:rFonts w:cs="Arial"/>
          <w:color w:val="000000"/>
          <w:lang w:eastAsia="ru-RU"/>
        </w:rPr>
      </w:pPr>
      <w:r w:rsidRPr="002E1C0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Оценка «1» ставится</w:t>
      </w:r>
      <w:r w:rsidRPr="002E1C0B">
        <w:rPr>
          <w:rFonts w:ascii="Times New Roman" w:hAnsi="Times New Roman"/>
          <w:color w:val="000000"/>
          <w:sz w:val="24"/>
          <w:szCs w:val="24"/>
          <w:lang w:eastAsia="ru-RU"/>
        </w:rPr>
        <w:t>, если ученик не подготовлен к работе, совершенно не владеет умениями и навыками, предусмотренными программой.</w:t>
      </w:r>
    </w:p>
    <w:p w:rsidR="00A3474F" w:rsidRDefault="00A3474F" w:rsidP="002E1C0B">
      <w:pPr>
        <w:keepNext/>
        <w:spacing w:after="0" w:line="240" w:lineRule="auto"/>
        <w:outlineLvl w:val="0"/>
        <w:rPr>
          <w:rFonts w:ascii="Times New Roman" w:hAnsi="Times New Roman"/>
          <w:bCs/>
          <w:color w:val="FF0000"/>
          <w:kern w:val="32"/>
          <w:sz w:val="24"/>
          <w:szCs w:val="24"/>
          <w:lang w:eastAsia="ru-RU"/>
        </w:rPr>
      </w:pPr>
    </w:p>
    <w:p w:rsidR="00A3474F" w:rsidRPr="00AB0DD5" w:rsidRDefault="00A3474F" w:rsidP="00AB0DD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olor w:val="FF0000"/>
          <w:kern w:val="32"/>
          <w:sz w:val="24"/>
          <w:szCs w:val="24"/>
          <w:lang w:eastAsia="ru-RU"/>
        </w:rPr>
      </w:pPr>
    </w:p>
    <w:sectPr w:rsidR="00A3474F" w:rsidRPr="00AB0DD5" w:rsidSect="00202B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C7517A3"/>
    <w:multiLevelType w:val="hybridMultilevel"/>
    <w:tmpl w:val="FFDE6F36"/>
    <w:lvl w:ilvl="0" w:tplc="7CDC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C283B"/>
    <w:multiLevelType w:val="hybridMultilevel"/>
    <w:tmpl w:val="1882A4C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E7B87"/>
    <w:multiLevelType w:val="hybridMultilevel"/>
    <w:tmpl w:val="6152ED12"/>
    <w:lvl w:ilvl="0" w:tplc="7CDC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241CD"/>
    <w:multiLevelType w:val="multilevel"/>
    <w:tmpl w:val="4D96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695121"/>
    <w:multiLevelType w:val="hybridMultilevel"/>
    <w:tmpl w:val="59F8EBCC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91FBB"/>
    <w:multiLevelType w:val="hybridMultilevel"/>
    <w:tmpl w:val="E59054C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D2C4F"/>
    <w:multiLevelType w:val="multilevel"/>
    <w:tmpl w:val="188C33E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FC0D7E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7946F3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29584A"/>
    <w:multiLevelType w:val="multilevel"/>
    <w:tmpl w:val="A7A63CE2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902DB"/>
    <w:multiLevelType w:val="hybridMultilevel"/>
    <w:tmpl w:val="4C9ED9C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9172B"/>
    <w:multiLevelType w:val="hybridMultilevel"/>
    <w:tmpl w:val="F5DA48BA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15"/>
  </w:num>
  <w:num w:numId="7">
    <w:abstractNumId w:val="7"/>
  </w:num>
  <w:num w:numId="8">
    <w:abstractNumId w:val="0"/>
  </w:num>
  <w:num w:numId="9">
    <w:abstractNumId w:val="1"/>
  </w:num>
  <w:num w:numId="10">
    <w:abstractNumId w:val="13"/>
  </w:num>
  <w:num w:numId="11">
    <w:abstractNumId w:val="14"/>
  </w:num>
  <w:num w:numId="12">
    <w:abstractNumId w:val="6"/>
  </w:num>
  <w:num w:numId="13">
    <w:abstractNumId w:val="9"/>
  </w:num>
  <w:num w:numId="14">
    <w:abstractNumId w:val="12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9"/>
    <w:rsid w:val="000E0B54"/>
    <w:rsid w:val="00151781"/>
    <w:rsid w:val="001A144D"/>
    <w:rsid w:val="001A6819"/>
    <w:rsid w:val="001B42B8"/>
    <w:rsid w:val="001F180A"/>
    <w:rsid w:val="00202B81"/>
    <w:rsid w:val="00220037"/>
    <w:rsid w:val="0023046D"/>
    <w:rsid w:val="002E1C0B"/>
    <w:rsid w:val="002F1219"/>
    <w:rsid w:val="003306AF"/>
    <w:rsid w:val="00377531"/>
    <w:rsid w:val="0038266F"/>
    <w:rsid w:val="003D7799"/>
    <w:rsid w:val="003F56D8"/>
    <w:rsid w:val="00566E1B"/>
    <w:rsid w:val="005733B2"/>
    <w:rsid w:val="005A3B76"/>
    <w:rsid w:val="00671036"/>
    <w:rsid w:val="00672E7C"/>
    <w:rsid w:val="00756DC5"/>
    <w:rsid w:val="007710B9"/>
    <w:rsid w:val="007940A1"/>
    <w:rsid w:val="007A71C7"/>
    <w:rsid w:val="007B58F8"/>
    <w:rsid w:val="007E0D24"/>
    <w:rsid w:val="008A21DB"/>
    <w:rsid w:val="008A7CDC"/>
    <w:rsid w:val="00932C62"/>
    <w:rsid w:val="00975183"/>
    <w:rsid w:val="009B692D"/>
    <w:rsid w:val="00A119DC"/>
    <w:rsid w:val="00A3474F"/>
    <w:rsid w:val="00A52B43"/>
    <w:rsid w:val="00AA5BBC"/>
    <w:rsid w:val="00AB0DD5"/>
    <w:rsid w:val="00AD4F57"/>
    <w:rsid w:val="00BE4F4A"/>
    <w:rsid w:val="00C1683C"/>
    <w:rsid w:val="00C92FF4"/>
    <w:rsid w:val="00C947AD"/>
    <w:rsid w:val="00D503CC"/>
    <w:rsid w:val="00D81EAE"/>
    <w:rsid w:val="00E63B78"/>
    <w:rsid w:val="00E801BC"/>
    <w:rsid w:val="00F8325C"/>
    <w:rsid w:val="00F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53FB80-9E71-4935-87F3-CFB41F82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0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0DD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47AD"/>
    <w:pPr>
      <w:ind w:left="720"/>
      <w:contextualSpacing/>
    </w:pPr>
  </w:style>
  <w:style w:type="paragraph" w:styleId="a5">
    <w:name w:val="Normal (Web)"/>
    <w:basedOn w:val="a"/>
    <w:uiPriority w:val="99"/>
    <w:semiHidden/>
    <w:rsid w:val="00932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32C62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7084</Words>
  <Characters>40381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2019-03-21T15:35:00Z</dcterms:created>
  <dcterms:modified xsi:type="dcterms:W3CDTF">2019-03-21T15:35:00Z</dcterms:modified>
</cp:coreProperties>
</file>