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0C" w:rsidRDefault="00A55391" w:rsidP="003B2BA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822A0C" w:rsidSect="00804AAF">
          <w:pgSz w:w="11906" w:h="16838"/>
          <w:pgMar w:top="1134" w:right="851" w:bottom="1134" w:left="709" w:header="284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-402590</wp:posOffset>
            </wp:positionV>
            <wp:extent cx="6631305" cy="91262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912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2A0C">
        <w:br w:type="page"/>
      </w:r>
    </w:p>
    <w:tbl>
      <w:tblPr>
        <w:tblpPr w:leftFromText="45" w:rightFromText="45" w:vertAnchor="text" w:tblpX="-733"/>
        <w:tblW w:w="5403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27"/>
        <w:gridCol w:w="2105"/>
        <w:gridCol w:w="864"/>
        <w:gridCol w:w="2162"/>
        <w:gridCol w:w="2018"/>
        <w:gridCol w:w="3026"/>
        <w:gridCol w:w="1014"/>
        <w:gridCol w:w="4177"/>
      </w:tblGrid>
      <w:tr w:rsidR="00822A0C" w:rsidRPr="00B7109B" w:rsidTr="00A84A3A">
        <w:trPr>
          <w:trHeight w:val="210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B7109B" w:rsidRDefault="00822A0C" w:rsidP="003B2B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0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Пояснительная записка</w:t>
            </w:r>
          </w:p>
          <w:p w:rsidR="00822A0C" w:rsidRPr="00B7109B" w:rsidRDefault="00822A0C" w:rsidP="003B2B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22A0C" w:rsidRPr="00B7109B" w:rsidRDefault="00822A0C" w:rsidP="003B2B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109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ab/>
              <w:t>Рабочая программа по  химии  для ___8___ классов составлена в соответствии с правовыми и нормативными документами:</w:t>
            </w:r>
          </w:p>
          <w:p w:rsidR="00822A0C" w:rsidRPr="00F31B03" w:rsidRDefault="00822A0C" w:rsidP="003B2BA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426"/>
              <w:rPr>
                <w:kern w:val="2"/>
                <w:lang w:eastAsia="ru-RU"/>
              </w:rPr>
            </w:pPr>
            <w:r w:rsidRPr="00F31B03">
              <w:rPr>
                <w:kern w:val="2"/>
                <w:lang w:eastAsia="ru-RU"/>
              </w:rPr>
              <w:t xml:space="preserve">Федеральный Закон «Об образовании в Российской Федерации» (от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1B03">
                <w:rPr>
                  <w:kern w:val="2"/>
                  <w:lang w:eastAsia="ru-RU"/>
                </w:rPr>
                <w:t>2012 г</w:t>
              </w:r>
            </w:smartTag>
            <w:r w:rsidRPr="00F31B03">
              <w:rPr>
                <w:kern w:val="2"/>
                <w:lang w:eastAsia="ru-RU"/>
              </w:rPr>
              <w:t>. № 273-ФЗ);</w:t>
            </w:r>
          </w:p>
          <w:p w:rsidR="00822A0C" w:rsidRPr="00F31B03" w:rsidRDefault="00822A0C" w:rsidP="003B2BA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426"/>
              <w:rPr>
                <w:kern w:val="2"/>
                <w:lang w:eastAsia="ru-RU"/>
              </w:rPr>
            </w:pPr>
            <w:r w:rsidRPr="00F31B03">
              <w:rPr>
                <w:kern w:val="2"/>
                <w:lang w:eastAsia="ru-RU"/>
              </w:rPr>
      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      </w:r>
          </w:p>
          <w:p w:rsidR="00822A0C" w:rsidRPr="00F31B03" w:rsidRDefault="00822A0C" w:rsidP="003B2BA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426"/>
              <w:rPr>
                <w:kern w:val="2"/>
                <w:lang w:eastAsia="ru-RU"/>
              </w:rPr>
            </w:pPr>
            <w:r w:rsidRPr="00F31B03">
              <w:rPr>
                <w:kern w:val="2"/>
                <w:lang w:eastAsia="ru-RU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822A0C" w:rsidRPr="00F31B03" w:rsidRDefault="00822A0C" w:rsidP="003B2BA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426"/>
              <w:rPr>
                <w:kern w:val="2"/>
                <w:lang w:eastAsia="ru-RU"/>
              </w:rPr>
            </w:pPr>
            <w:r w:rsidRPr="00F31B03">
              <w:rPr>
                <w:kern w:val="2"/>
                <w:lang w:eastAsia="ru-RU"/>
              </w:rPr>
      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      </w:r>
          </w:p>
          <w:p w:rsidR="00822A0C" w:rsidRPr="00F31B03" w:rsidRDefault="00822A0C" w:rsidP="003B2BA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426"/>
              <w:rPr>
                <w:kern w:val="2"/>
                <w:lang w:eastAsia="ru-RU"/>
              </w:rPr>
            </w:pPr>
            <w:r w:rsidRPr="00F31B03">
              <w:rPr>
                <w:kern w:val="2"/>
                <w:lang w:eastAsia="ru-RU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822A0C" w:rsidRPr="00F31B03" w:rsidRDefault="00822A0C" w:rsidP="003B2BA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 w:val="0"/>
              <w:autoSpaceDE w:val="0"/>
              <w:autoSpaceDN w:val="0"/>
              <w:adjustRightInd w:val="0"/>
              <w:ind w:left="426"/>
              <w:rPr>
                <w:kern w:val="2"/>
                <w:lang w:eastAsia="ru-RU"/>
              </w:rPr>
            </w:pPr>
            <w:r w:rsidRPr="00F31B03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31B03">
                <w:rPr>
                  <w:kern w:val="2"/>
                  <w:lang w:eastAsia="ru-RU"/>
                </w:rPr>
                <w:t>2015 г</w:t>
              </w:r>
            </w:smartTag>
            <w:r w:rsidRPr="00F31B03">
              <w:rPr>
                <w:kern w:val="2"/>
                <w:lang w:eastAsia="ru-RU"/>
              </w:rPr>
      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31B03">
                <w:rPr>
                  <w:kern w:val="2"/>
                  <w:lang w:eastAsia="ru-RU"/>
                </w:rPr>
                <w:t>2010 г</w:t>
              </w:r>
            </w:smartTag>
            <w:r w:rsidRPr="00F31B03">
              <w:rPr>
                <w:kern w:val="2"/>
                <w:lang w:eastAsia="ru-RU"/>
              </w:rPr>
              <w:t>. № 1897»;</w:t>
            </w:r>
          </w:p>
          <w:p w:rsidR="00822A0C" w:rsidRPr="00F31B03" w:rsidRDefault="00822A0C" w:rsidP="003B2BA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 w:val="0"/>
              <w:autoSpaceDE w:val="0"/>
              <w:autoSpaceDN w:val="0"/>
              <w:adjustRightInd w:val="0"/>
              <w:ind w:left="426"/>
              <w:rPr>
                <w:kern w:val="2"/>
                <w:lang w:eastAsia="ru-RU"/>
              </w:rPr>
            </w:pPr>
            <w:r w:rsidRPr="00F31B03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31B03">
                <w:rPr>
                  <w:kern w:val="2"/>
                  <w:lang w:eastAsia="ru-RU"/>
                </w:rPr>
                <w:t>2015 г</w:t>
              </w:r>
            </w:smartTag>
            <w:r w:rsidRPr="00F31B03">
              <w:rPr>
                <w:kern w:val="2"/>
                <w:lang w:eastAsia="ru-RU"/>
              </w:rPr>
      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1B03">
                <w:rPr>
                  <w:kern w:val="2"/>
                  <w:lang w:eastAsia="ru-RU"/>
                </w:rPr>
                <w:t>2012 г</w:t>
              </w:r>
            </w:smartTag>
            <w:r w:rsidRPr="00F31B03">
              <w:rPr>
                <w:kern w:val="2"/>
                <w:lang w:eastAsia="ru-RU"/>
              </w:rPr>
              <w:t>. № 413»;</w:t>
            </w:r>
          </w:p>
          <w:p w:rsidR="00822A0C" w:rsidRPr="00B7109B" w:rsidRDefault="00822A0C" w:rsidP="003B2B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109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    УМК:</w:t>
            </w:r>
          </w:p>
          <w:p w:rsidR="00822A0C" w:rsidRPr="00B7109B" w:rsidRDefault="00822A0C" w:rsidP="003B2B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109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822A0C" w:rsidRPr="00B7109B" w:rsidRDefault="00822A0C" w:rsidP="003B2B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109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ab/>
              <w:t>Федеральный базисный план отводит 70  часов для образовательного изучения химии  в  8</w:t>
            </w:r>
            <w:r w:rsidRPr="00B7109B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А,Б,В,Г</w:t>
            </w:r>
            <w:r w:rsidRPr="00B7109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классе из расчёта  2  часа в неделю.</w:t>
            </w:r>
          </w:p>
          <w:p w:rsidR="00822A0C" w:rsidRPr="00B7109B" w:rsidRDefault="00822A0C" w:rsidP="003B2B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7109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ab/>
            </w:r>
            <w:r w:rsidRPr="00B7109B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В соответствии с этим реализуется в объеме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70 </w:t>
            </w:r>
            <w:r w:rsidRPr="00B7109B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часов.</w:t>
            </w:r>
          </w:p>
          <w:p w:rsidR="00822A0C" w:rsidRDefault="00822A0C" w:rsidP="003B2BAF">
            <w:pPr>
              <w:shd w:val="clear" w:color="auto" w:fill="FFFFFF"/>
              <w:spacing w:after="0"/>
              <w:ind w:right="53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822A0C" w:rsidRDefault="00822A0C" w:rsidP="003B2BAF">
            <w:pPr>
              <w:shd w:val="clear" w:color="auto" w:fill="FFFFFF"/>
              <w:spacing w:after="0"/>
              <w:ind w:right="53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A0C" w:rsidRDefault="00822A0C" w:rsidP="003B2BAF">
            <w:pPr>
              <w:shd w:val="clear" w:color="auto" w:fill="FFFFFF"/>
              <w:spacing w:after="0"/>
              <w:ind w:right="53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A0C" w:rsidRDefault="00822A0C" w:rsidP="003B2BAF">
            <w:pPr>
              <w:shd w:val="clear" w:color="auto" w:fill="FFFFFF"/>
              <w:spacing w:after="0"/>
              <w:ind w:right="53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A0C" w:rsidRDefault="00822A0C" w:rsidP="003B2BAF">
            <w:pPr>
              <w:shd w:val="clear" w:color="auto" w:fill="FFFFFF"/>
              <w:spacing w:after="0"/>
              <w:ind w:right="53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A0C" w:rsidRDefault="00822A0C" w:rsidP="003B2BAF">
            <w:pPr>
              <w:shd w:val="clear" w:color="auto" w:fill="FFFFFF"/>
              <w:spacing w:after="0"/>
              <w:ind w:right="53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822A0C" w:rsidRDefault="00822A0C" w:rsidP="003B2BAF">
            <w:pPr>
              <w:shd w:val="clear" w:color="auto" w:fill="FFFFFF"/>
              <w:spacing w:after="0"/>
              <w:ind w:right="53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A0C" w:rsidRDefault="00822A0C" w:rsidP="003B2BAF">
            <w:pPr>
              <w:shd w:val="clear" w:color="auto" w:fill="FFFFFF"/>
              <w:spacing w:after="0"/>
              <w:ind w:right="53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A0C" w:rsidRPr="00F31B03" w:rsidRDefault="00822A0C" w:rsidP="003B2BAF">
            <w:pPr>
              <w:shd w:val="clear" w:color="auto" w:fill="FFFFFF"/>
              <w:spacing w:after="0"/>
              <w:ind w:right="53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F31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Цели и задачи учебного курса химии</w:t>
            </w:r>
          </w:p>
          <w:p w:rsidR="00822A0C" w:rsidRPr="00F31B03" w:rsidRDefault="00822A0C" w:rsidP="003B2BAF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10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 важнейших знаний</w:t>
            </w:r>
            <w:r w:rsidRPr="00F31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31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основных понятиях и законах химии,</w:t>
            </w:r>
          </w:p>
          <w:p w:rsidR="00822A0C" w:rsidRPr="00F31B03" w:rsidRDefault="00822A0C" w:rsidP="003B2BAF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10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химической символики;</w:t>
            </w:r>
          </w:p>
          <w:p w:rsidR="00822A0C" w:rsidRPr="00F31B03" w:rsidRDefault="00822A0C" w:rsidP="003B2BAF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10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овладение умениями</w:t>
            </w:r>
            <w:r w:rsidRPr="00F31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31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наблюдать химические явления, проводить химический эксперимент, производить расчеты на основе химических формул веществ и  уравнений химических реакций;</w:t>
            </w:r>
          </w:p>
          <w:p w:rsidR="00822A0C" w:rsidRPr="00F31B03" w:rsidRDefault="00822A0C" w:rsidP="003B2BAF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10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F31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31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познавательных интересов и интеллектуальных способностей в  </w:t>
            </w:r>
          </w:p>
          <w:p w:rsidR="00822A0C" w:rsidRPr="00F31B03" w:rsidRDefault="00822A0C" w:rsidP="003B2BAF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10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процессе проведения химического эксперимента, самостоятельного    приобретения знаний в соответствии с возникающими жизненными потребностями;</w:t>
            </w:r>
          </w:p>
          <w:p w:rsidR="00822A0C" w:rsidRPr="00F31B03" w:rsidRDefault="00822A0C" w:rsidP="003B2BAF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10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F31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31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822A0C" w:rsidRPr="00F31B03" w:rsidRDefault="00822A0C" w:rsidP="003B2BAF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10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полученных знаний и умений</w:t>
            </w:r>
            <w:r w:rsidRPr="00F31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31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822A0C" w:rsidRDefault="00822A0C" w:rsidP="003B2BAF">
            <w:pPr>
              <w:shd w:val="clear" w:color="auto" w:fill="FFFFFF"/>
              <w:spacing w:after="0" w:line="360" w:lineRule="atLeast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B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Результаты освоения курса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 xml:space="preserve">       Личностные результаты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>знание и понимание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: основных исторических событий, связанных с развитием химии; достижений в области химии и культурных традиций своей страны (в том числе научных); общемировых достижений в области химии; основных принципов и правил отношения к природе; основ здорового образа жизни и здоровьесберегающих технологий; правил поведения в чрезвычайных ситуациях, связанных с воздействием различных веществ; основных прав и обязанностей гражданина (в том числе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обучающегося), связанных с личностным, профессиональным и жизненным самоопределением; социальной значимости и содержания профессий, связанных с химией;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чувство гордости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за российскую химическую науку и достижения ученых; уважение и принятие достижений химии; любовь и бережное отношение к природе; уважение и учет мнений окружающих к личным достижениям в изучении химии;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признание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ценности собственного здоровья и здоровья окружающих людей; необходимости самовыражения, самореализации, социального признания;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— осознание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степени готовности к самостоятельным поступкам и действиям, ответственности за их результаты;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— проявление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экологического сознания, доброжелательности, доверия и внимательности к людям, готовности к сотрудничеству; инициативы и любознательности в изучении веществ и процессов; убежденности в необходимости разумного использования достижений науки и технологий;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— умение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устанавливать связи между целью изучения химии и тем, для чего это нужно; строить жизненные и профессиональные планы с учетом успешности изучения химии и собственных приоритетов.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 xml:space="preserve">     Метапредметные результаты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использование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различных источников химической информации; получение такой информации, ее анализ, подготовка на основе этого анализа информационного продукта и его презентация;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применение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основных методов познания (наблюдения, эксперимента, моделирования, измерения и т. д.) для изучения химических объектов;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использование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основных логических операций (анализа, синтеза, сравнения, обобщения, доказательства, систематизации, классификации и др.) при изучении химических объектов;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</w:t>
            </w: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формулирование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выводов и умозаключений из наблюдений и изученных химических закономерностей;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— прогнозирование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свойств веществ на основе знания их состава и строения, а также установления аналогии;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формулирование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идей, гипотез и путей проверки их истинности;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определение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целей и задач учебной и исследовательской деятельности и путей их достижения;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раскрытие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причинно-следственных связей между составом, строением, свойствами, применением, нахождением в при-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роде и получением важнейших химических веществ;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аргументация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собственной позиции и ее корректировка в ходе дискуссии по материалам химического содержания.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 xml:space="preserve">         Предметные результаты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1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познавательной сфере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Знание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(</w:t>
            </w: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>понимание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химической символики: знаков химических элементов, формул химических веществ, уравнений химических реакций;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важнейших химических понятий: вещество, химический элемент, атом, молекула, относительные атомная и молекулярная массы, ион, катион, анион, химическая связь, электроотрицательность, валентность, степень окисления, моль, молярная масса, молярный объем, растворы, электролиты и неэлектролиты,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формулировок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 И. Менделеева; теории строения атома и учения о строении вещества; теории электролитической диссоциации и учения о химической реакции.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называть: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химические элементы;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соединения изученных классов неорганических веществ;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>Объяснение: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физического смысла атомного (порядкового) номера химического элемента, номеров группы и периода в Периодической системе Д. И. Менделеева, к которым элемент принадлежит;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закономерностей изменения строения атомов, свойств элементов в пределах малых периодов и А групп, а также свойств образуемых ими высших оксидов и гидроксидов;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сущности процесса электролитической диссоциации и реакций ионного обмена.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характеризовать: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химические элементы (от водорода до кальция) на основе их положения в Периодической системе химических элементов Д. И. Менделеева и особенностей строения их атомов;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взаимосвязь между составом, строением и свойствами неорганических веществ;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химические свойства основных классов неорганических веществ (оксидов, кислот, оснований, амфотерных соединений и солей).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Определение: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состава веществ по их формулам;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валентности и степени окисления элементов в соединении;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видов химической связи в соединениях;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типов кристаллических решеток твердых веществ;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lastRenderedPageBreak/>
              <w:t>— принадлежности веществ к определенному классу соединений;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типов химических реакций;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возможности протекания реакций ионного обмена.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Составление: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схем строения атомов первых 20 элементов Периодической системы Д. И. Менделеева;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формул неорганических соединений изученных классов;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уравнений химических реакций.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Безопасное обращение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с химической посудой и лабораторным оборудованием.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>Проведение химического эксперимента: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подтверждающего химические свойства изученных классов неорганических веществ;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подтверждающего химический состав неорганических соединений;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по получению, собиранию и распознаванию газообразных веществ (кислорода, водорода, углекислого газа, аммиака);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по определению хлорид-, сульфат-, карбонат-ионов и иона аммония с помощью качественных реакций.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>Вычисление: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массовой доли химического элемента по формуле соединения;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массовой доли вещества в растворе;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массы основного вещества по известной массовой доле примесей;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объемной доли компонента газовой смеси;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количества вещества, объема или массы вещества по количеству вещества, объему или массе реагентов или продуктов реакции.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Использование приобретенных знаний и умений в практической деятельности и повседневной жизни: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для безопасного обращения с веществами и материалами в повседневной жизни и грамотного оказания первой помощи при ожогах кислотами и щелочами;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для объяснения отдельных фактов и природных явлений;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— для критической оценки информации о веществах, используемых в быту.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09B">
              <w:rPr>
                <w:rFonts w:ascii="Times New Roman" w:hAnsi="Times New Roman"/>
                <w:b/>
                <w:bCs/>
                <w:sz w:val="24"/>
                <w:szCs w:val="24"/>
              </w:rPr>
              <w:t>В ценностно-ориентационной сфере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и оценка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последствий для окружающей среды бытовой и производственной деятельности человека, связанной с получением и переработкой веществ.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09B">
              <w:rPr>
                <w:rFonts w:ascii="Times New Roman" w:hAnsi="Times New Roman"/>
                <w:b/>
                <w:bCs/>
                <w:sz w:val="24"/>
                <w:szCs w:val="24"/>
              </w:rPr>
              <w:t>В трудовой сфере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Проведение операций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с использованием нагревания, отстаивания, фильтрования, выпаривания; получения, собирания, распознавания веществ; изготовления моделей молекул.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09B">
              <w:rPr>
                <w:rFonts w:ascii="Times New Roman" w:hAnsi="Times New Roman"/>
                <w:b/>
                <w:bCs/>
                <w:sz w:val="24"/>
                <w:szCs w:val="24"/>
              </w:rPr>
              <w:t>В сфере безопасности жизнедеятельности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Соблюдение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правил техники безопасности при проведении химического эксперимента;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B710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оказание </w:t>
            </w:r>
            <w:r w:rsidRPr="00B7109B">
              <w:rPr>
                <w:rFonts w:ascii="Times New Roman" w:hAnsi="Times New Roman"/>
                <w:sz w:val="24"/>
                <w:szCs w:val="24"/>
              </w:rPr>
              <w:t>первой помощи при ожогах, порезах и химических травмах.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B">
              <w:rPr>
                <w:rFonts w:ascii="Times New Roman" w:hAnsi="Times New Roman"/>
                <w:b/>
                <w:sz w:val="24"/>
                <w:szCs w:val="24"/>
              </w:rPr>
              <w:t>УМК «Химия. 8 класс»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1. Химия. 8 класс. Учебник / О. С. Габриелян. – 3-е издание, перераб. – М.: Дрофа, 2015. - 287 с.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2. Методическое пособие. 8 класс (авторы О. С. Габриелян, С. А. Сладков). 190 с.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lastRenderedPageBreak/>
              <w:t>3. Настольная книга учителя. 8 класс (авторы О. С. Габриелян, Н. П. Воскобойникова, А. В. Яшукова). 400 с.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4. Контрольные и проверочные работы. 8 класс (авторы О. С. Габриелян и др.). 224 с.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5. Химия в тестах, задачах, упражнениях. 8 класс (авторы О. С. Габриелян, Т. В. Смирнова, С. А. Сладков). 224 с.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6. Тетрадь для лабораторных опытов и практических работ.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9B">
              <w:rPr>
                <w:rFonts w:ascii="Times New Roman" w:hAnsi="Times New Roman"/>
                <w:sz w:val="24"/>
                <w:szCs w:val="24"/>
              </w:rPr>
              <w:t>7.Химический эксперимент в школе. 8 класс (авторы О. С. Габриелян, Н. Н. Рунов, В. И. Толкунов). 304 с.</w:t>
            </w:r>
          </w:p>
          <w:p w:rsidR="00822A0C" w:rsidRPr="00B7109B" w:rsidRDefault="00822A0C" w:rsidP="003B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A0C" w:rsidRPr="00B7109B" w:rsidTr="00CD35A1">
        <w:trPr>
          <w:trHeight w:val="210"/>
        </w:trPr>
        <w:tc>
          <w:tcPr>
            <w:tcW w:w="19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Default="00822A0C" w:rsidP="00626E4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2A0C" w:rsidRDefault="00822A0C" w:rsidP="00626E4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2A0C" w:rsidRPr="000C1571" w:rsidRDefault="00822A0C" w:rsidP="00626E4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0C1571" w:rsidRDefault="00822A0C" w:rsidP="00626E4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5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0C1571" w:rsidRDefault="00822A0C" w:rsidP="00626E4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5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0C1571" w:rsidRDefault="00822A0C" w:rsidP="00506391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0C1571">
              <w:rPr>
                <w:b/>
                <w:color w:val="000000"/>
              </w:rPr>
              <w:t>Планируемые результаты (в соответствии с ФГОС),</w:t>
            </w:r>
          </w:p>
          <w:p w:rsidR="00822A0C" w:rsidRPr="000C1571" w:rsidRDefault="00822A0C" w:rsidP="00506391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0C1571">
              <w:rPr>
                <w:b/>
                <w:color w:val="000000"/>
              </w:rPr>
              <w:t>Виды учебной деятельности</w:t>
            </w:r>
          </w:p>
          <w:p w:rsidR="00822A0C" w:rsidRPr="000C1571" w:rsidRDefault="00822A0C" w:rsidP="00626E4B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0C1571" w:rsidRDefault="00822A0C" w:rsidP="00626E4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9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Виды учебной деятельности</w:t>
            </w:r>
          </w:p>
        </w:tc>
      </w:tr>
      <w:tr w:rsidR="00822A0C" w:rsidRPr="00B7109B" w:rsidTr="001A63E0">
        <w:trPr>
          <w:trHeight w:val="210"/>
        </w:trPr>
        <w:tc>
          <w:tcPr>
            <w:tcW w:w="19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0C1571" w:rsidRDefault="00822A0C" w:rsidP="00626E4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0C1571" w:rsidRDefault="00822A0C" w:rsidP="00626E4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0C1571" w:rsidRDefault="00822A0C" w:rsidP="00626E4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0C1571" w:rsidRDefault="00822A0C" w:rsidP="00626E4B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09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0C1571" w:rsidRDefault="00822A0C" w:rsidP="00626E4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9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Коммуникативные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B7109B" w:rsidRDefault="00822A0C" w:rsidP="00626E4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7109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Регулятивные</w:t>
            </w:r>
          </w:p>
          <w:p w:rsidR="00822A0C" w:rsidRPr="000C1571" w:rsidRDefault="00822A0C" w:rsidP="00626E4B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09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Личностные 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0C1571" w:rsidRDefault="00822A0C" w:rsidP="00626E4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22A0C" w:rsidRPr="00B7109B" w:rsidTr="001256DC">
        <w:trPr>
          <w:trHeight w:val="210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1256DC" w:rsidRDefault="00822A0C" w:rsidP="001256D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10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Введение </w:t>
            </w:r>
            <w:r w:rsidRPr="00B71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9B">
              <w:rPr>
                <w:rFonts w:ascii="Times New Roman" w:hAnsi="Times New Roman"/>
                <w:b/>
                <w:sz w:val="28"/>
                <w:szCs w:val="28"/>
              </w:rPr>
              <w:t>-  4 часа</w:t>
            </w:r>
          </w:p>
        </w:tc>
      </w:tr>
      <w:tr w:rsidR="00822A0C" w:rsidRPr="00B7109B" w:rsidTr="003178CE">
        <w:trPr>
          <w:trHeight w:val="21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по ТБ. Предмет химии. Вещества.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опыты. </w:t>
            </w:r>
            <w:r w:rsidRPr="003178CE">
              <w:rPr>
                <w:rFonts w:ascii="Times New Roman" w:hAnsi="Times New Roman"/>
                <w:sz w:val="24"/>
                <w:szCs w:val="24"/>
              </w:rPr>
              <w:t>1. Сравнение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свойств твердых кристаллических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веществ и растворов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познавательную цель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126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учебные задачи на основе соотнесения того, что уже известно и усвоено учащимся, и того, что ещё неизвестно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Формируют ответственное отношение к учению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атом, молекула, химический элемент, вещество, простое вещество, сложное вещество,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свойства веществ.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и сравнивать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предметы изучения естественнонаучных дисциплин, в том числе химии.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Классифицировать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вещества по составу (простые и сложные).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основные методы изучения естественных дисциплин.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Различать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тела и вещества, химический элемент и простое вещество.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формы существования химического элемента, свойства веществ.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Выполнять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наблюдения за свойствами веществ и явлений, происходящих с веществами, с соблюдением правил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техники безопасности и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анализировать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их.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 xml:space="preserve">Оформлять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отчет, включающий описание наблюдения, его результаты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и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делать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выводы.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Использовать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физическое моделирование</w:t>
            </w:r>
          </w:p>
        </w:tc>
      </w:tr>
      <w:tr w:rsidR="00822A0C" w:rsidRPr="00B7109B" w:rsidTr="003178CE">
        <w:trPr>
          <w:trHeight w:val="54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Превращения веществ. Роль химии в жизни человека.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  <w:t>Лабораторные опыты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2. Сравнение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скорости испарения воды, одеколона 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этилового спирта с фильтровальной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бумаги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выделяют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формулируют познавательную цель, используя общие приемы решения задач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формулируют собственное мнение и позицию, задают вопросы, познают основные понятия.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устойчивый учебно – познавательный интерес к новым способам решения задач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химические явления, физические явления.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Объяснять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сущность химических явления с точки зрения атомно-молекулярного учения и их принципиальное отличие от физических явлений.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положительную и отрицательную роль химии в жизни человека, вклад М. В. Ломоносова,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А. М. Бутлерова, Д. И. Менделеева в отечественную и мировую химию.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сложный план текста.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Находить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источники химической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информации и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получать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необходимые сведения из них</w:t>
            </w:r>
          </w:p>
        </w:tc>
      </w:tr>
      <w:tr w:rsidR="00822A0C" w:rsidRPr="00B7109B" w:rsidTr="003178CE">
        <w:trPr>
          <w:trHeight w:val="15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Периодическая система химических элементов Д.И. Менделеева. Знаки химических элементов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цели и проблемы урока; осознанно и произвольно строят в устной и письменной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диалогической формами речи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устойчивый учебно – познавательный интерес к новым способам знаний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химический знак (символ), коэффициент, индекс.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табличную форму Периодической системы химических элементов Д. И. Менделеева, положение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элемента в таблице Д. И. Менделеева.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Использовать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знаковое моделирование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A0C" w:rsidRPr="00B7109B" w:rsidTr="003178CE">
        <w:trPr>
          <w:trHeight w:val="54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формулы. Относительная атомная и молекулярная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масса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урока, самостоятельно создают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алгоритм деятельности при решении проблемы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формулируют собственное мнение и позицию, задают во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просы, стоят понятные для партнера понятия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по плану, Формирование ответственного отношения к учению используя специально подобранные средства. Уме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ние оценить степень успеха или неуспеха своей деятельности.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устойчивый учебно – познавательный интерес к новым знаниями способам решения задач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химическая формула, относительная атомная масса, относительная молекулярная масса, массовая доля элемента.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 xml:space="preserve">Находить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относительную молекулярную массу вещества по формуле и массовую долю элемента в нем.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химическое вещество по его формуле</w:t>
            </w:r>
          </w:p>
        </w:tc>
      </w:tr>
      <w:tr w:rsidR="00822A0C" w:rsidRPr="00B7109B" w:rsidTr="001256DC">
        <w:trPr>
          <w:trHeight w:val="540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 Атомы химических элементов </w:t>
            </w:r>
            <w:r w:rsidRPr="003178CE">
              <w:rPr>
                <w:rFonts w:ascii="Times New Roman" w:hAnsi="Times New Roman"/>
                <w:b/>
                <w:sz w:val="24"/>
                <w:szCs w:val="24"/>
              </w:rPr>
              <w:t>– 9 часов</w:t>
            </w:r>
          </w:p>
        </w:tc>
      </w:tr>
      <w:tr w:rsidR="00822A0C" w:rsidRPr="00B7109B" w:rsidTr="001A63E0">
        <w:trPr>
          <w:trHeight w:val="18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Основные сведения о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строении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атомов.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</w:pPr>
            <w:r w:rsidRPr="003178CE"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  <w:t xml:space="preserve">Лабораторные опыты.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3. Моделирование принципа действия сканирующего микроскопа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Отстаивать свою точку зрения, приводить аргументы, подтверждая их фактами. Различать в устной речи мнение, доказательства, гипотезы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понятий о строении атома, химической связи и ее видах 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обнаруживают и формулируют проблему.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интереса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конкретному химическому элементу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протон, нейтрон, электрон, химический элемент, массовое число, изотоп.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строение ядра атома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используя Периодическую систему химических элементов Д. И. Менделеева.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Получать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информацию по химии из различных источников,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анализировать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ее</w:t>
            </w:r>
          </w:p>
        </w:tc>
      </w:tr>
      <w:tr w:rsidR="00822A0C" w:rsidRPr="00B7109B" w:rsidTr="001A63E0">
        <w:trPr>
          <w:trHeight w:val="49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электронных оболочек атомов.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Выбирают основания и критерии для классификации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Преобразовывать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информацию из одного вида в другой и выбирать для себя удобную форму фиксации представления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Договариваются о совместной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деятельности, приходят к общему решению, в том числе и столкновению интересов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Учитывают правило в планировании и контроле способа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решения, осуществляют пошаговый контроль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свою личную позицию, адекватную дифференцированную самооценку своих партнеров успехов в учебе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электронный слой или энергетический уровень.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схемы распределения электронов по электронным слоям в электронной оболочке</w:t>
            </w:r>
          </w:p>
        </w:tc>
      </w:tr>
      <w:tr w:rsidR="00822A0C" w:rsidRPr="00B7109B" w:rsidTr="001A63E0">
        <w:trPr>
          <w:trHeight w:val="39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Изменение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свойств химиче-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ских элементов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по группам 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периодам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Различать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понятия «элементы-металлы», «элементы-неметаллы».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Объяснять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закономерности изменения свойств химических элементов в периодах и группах (А группах) Периодической системы с точки зрения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теории строения атома.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Сравнивать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строение и свойства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атомов химических элементов, находящихся в одном периоде или одной А группе Периодической системы.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характеристики химических элементов по их положению в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Периодической системе химических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элементов Д. И. Менделеева</w:t>
            </w:r>
          </w:p>
        </w:tc>
      </w:tr>
      <w:tr w:rsidR="00822A0C" w:rsidRPr="00B7109B" w:rsidTr="001A63E0">
        <w:trPr>
          <w:trHeight w:val="39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Ионы. Ионная химическая связь.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создают алгоритм деятельности при решении проблем различного характера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основных понятий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Отстаивать свою точку зрения, приводить аргументы, подтверждая их фактами. Различать в устной речи мнение, доказательства, гипотезы, теории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внутреннюю позицию обучающихся на уровне положительного отношения к образовательному процессу,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ионная связь, ионы.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механизм образования ионной связи.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схемы образования ионной связи.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Использовать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знаковое моделирование.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Определять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тип химической связи по формуле вещества.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Приводить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примеры веществ с ионной связью.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Устанавливать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причинно-следственные связи между составом вещества и видом химической связи</w:t>
            </w:r>
          </w:p>
        </w:tc>
      </w:tr>
      <w:tr w:rsidR="00822A0C" w:rsidRPr="00B7109B" w:rsidTr="001A63E0">
        <w:trPr>
          <w:trHeight w:val="36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Ковалентная связь.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  <w:t xml:space="preserve">Лабораторные </w:t>
            </w:r>
            <w:r w:rsidRPr="003178CE"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  <w:lastRenderedPageBreak/>
              <w:t>опыты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4. Изготовление моделей молекул бинарных соединений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создают алгоритм деятельности при решении проблем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различного характера основных понятий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Отстаивать свою точку зрения, приводить аргументы, подтвер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ждая их фактами. Различать в устной речи мнение, доказательства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Принимают и сохраняют учебную задачу, планируют свои действия в соответствии с поставленной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задачей и условиями ее реализации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ковалентная неполярная связь.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схемы образования ковалентной неполярной химической связи.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 xml:space="preserve">Использовать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знаковое моделирование.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Определять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тип химической связи по формуле вещества.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Приводить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примеры веществ с ионной связью.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Устанавливать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причинно-следственные связи между составом вещества и видом химической связи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ковалентная полярная связь, электроотрицательность, валентность.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схемы образования ковалентной полярной химической связи.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Использовать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знаковое моделирование.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механизм образования полярной ковалентной связи.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Определять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тип химической связи по формуле вещества.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Приводить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примеры веществ с ковалентной полярной связью.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Устанавливат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ь причинно-следственные связи между составом вещества и видом химической связи.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формулы бинарных соединений по валентности,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находить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 валентности элементов по формуле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бинарного соединения.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Использовать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материальное моделирование</w:t>
            </w:r>
          </w:p>
        </w:tc>
      </w:tr>
      <w:tr w:rsidR="00822A0C" w:rsidRPr="00B7109B" w:rsidTr="001A63E0">
        <w:trPr>
          <w:trHeight w:val="125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Металлическая химическая связь.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-BoldItalic" w:hAnsi="NewtonSanPin-BoldItalic" w:cs="NewtonSanPin-BoldItalic"/>
                <w:b/>
                <w:bCs/>
                <w:i/>
                <w:iCs/>
                <w:sz w:val="24"/>
                <w:szCs w:val="24"/>
              </w:rPr>
            </w:pPr>
            <w:r w:rsidRPr="003178CE"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  <w:t>Лабораторные опыты</w:t>
            </w:r>
            <w:r w:rsidRPr="003178CE">
              <w:rPr>
                <w:rFonts w:ascii="NewtonSanPin-BoldItalic" w:hAnsi="NewtonSanPin-BoldItalic" w:cs="NewtonSanPin-BoldItalic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BoldItalic" w:hAnsi="NewtonSanPin-BoldItalic" w:cs="NewtonSanPin-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5.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 Изготовление модели, иллюстрирующей свойства металлической связи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создают алгоритм деятельности при решении проблем различного характера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основных понятий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контролируют действия, необходимые коррективы в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действие после его завершения на основе его и учета характера сделанных ошибок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Принимают и сохраняют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металлическая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связь.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схемы образования металлической химической связи.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Использовать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знаковое моделирование.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механизм образования металлической связи.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Определять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тип химической связи по формуле вещества.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Приводить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примеры веществ с металлической связью.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 Устанавливат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ь причинно-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lastRenderedPageBreak/>
              <w:t>следственные связи между составом вещества и видом химической связи.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Использовать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материальное моделирование.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Представлять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информацию о химической связи в виде таблиц, схем, опорного конспекта, в том числе с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применением средств ИКТ</w:t>
            </w:r>
          </w:p>
        </w:tc>
      </w:tr>
      <w:tr w:rsidR="00822A0C" w:rsidRPr="00B7109B" w:rsidTr="001A63E0">
        <w:trPr>
          <w:trHeight w:val="36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создают алгоритм деятельности при решении проблем различного характера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основных понятий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и фронтальная работа по выполнению заданий обобщающего характера.</w:t>
            </w:r>
          </w:p>
        </w:tc>
      </w:tr>
      <w:tr w:rsidR="00822A0C" w:rsidRPr="00B7109B" w:rsidTr="001A63E0">
        <w:trPr>
          <w:trHeight w:val="64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работа: Атомы химических элементов.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создают алгоритм деятельности при решении проблем различного характера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основных понятий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22A0C" w:rsidRPr="00B7109B" w:rsidTr="001256DC">
        <w:trPr>
          <w:trHeight w:val="645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Простые вещества </w:t>
            </w:r>
            <w:r w:rsidRPr="003178CE">
              <w:rPr>
                <w:rFonts w:ascii="Times New Roman" w:hAnsi="Times New Roman"/>
                <w:b/>
                <w:sz w:val="24"/>
                <w:szCs w:val="24"/>
              </w:rPr>
              <w:t xml:space="preserve"> - 6 часов</w:t>
            </w:r>
          </w:p>
        </w:tc>
      </w:tr>
      <w:tr w:rsidR="00822A0C" w:rsidRPr="00B7109B" w:rsidTr="001A63E0">
        <w:trPr>
          <w:trHeight w:val="52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Простые вещества - металлы.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  <w:t>Лабораторные опыты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 6. Ознакомление с коллекцией металлов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работать с учебником, дополнительной литературой и периодической системой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сотрудничать с учителем в поиске и сборе информации, слушать его.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понятия о металлах, и свойствах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Овладение навыками для практической деятельности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металлы, пластичность, теплопроводность, электропроводность.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Описыват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ь положение элементов-металлов в Периодической системе химических элементов Д. И. Менделеева.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Классифицировать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простые вещества на металлы и неметаллы.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общие физические свойства металлов.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Устанавливать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причинно-следственные связи между строением атома и  химической связью в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lastRenderedPageBreak/>
              <w:t>простых веще-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ствах-металлах.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Самостоятельно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изучать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свойства металлов при соблюдении правил техники безопасности, оформление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отчета, включающего описание наблюдения, его результатов, выводов.</w:t>
            </w:r>
          </w:p>
        </w:tc>
      </w:tr>
      <w:tr w:rsidR="00822A0C" w:rsidRPr="00B7109B" w:rsidTr="001A63E0">
        <w:trPr>
          <w:trHeight w:val="54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Простые вещества - неметаллы.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</w:pPr>
            <w:r w:rsidRPr="003178CE"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  <w:t xml:space="preserve">Лабораторные опыты.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7. Ознакомление с коллекцией неметаллов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работать с учебником, дополнительной литературой и периодической системой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Аргументируют свою позицию и координируют ее с позиции партнеров в сотрудничестве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понятия о неметаллах, . аллотропии их свойствах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неметаллы, аллотропия, аллотропные видоизменения, или модификации.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положение элементов-неметаллов в Периодической системе химических элементов Д. И. Менделеева.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Определять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принадлежность неорганических веществ к одному из изученных классов: металлы и неметаллы.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Доказывать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относительности деления простых веществ на металлы и неметаллы.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Устанавливать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причинно-следственные связи между строением атома и химической связью в простых веще-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ствах-неметаллах.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Объяснять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многообразие простых веществ таким фактором, как аллотропия.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Самостоятельно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изучать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свойства неметаллов при соблюдении правил ехники безопасности.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Оформлять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отчет, включающий описание наблюдений, результатов, выводов.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Выполнять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сравнения по аналогии</w:t>
            </w:r>
          </w:p>
        </w:tc>
      </w:tr>
      <w:tr w:rsidR="00822A0C" w:rsidRPr="00B7109B" w:rsidTr="001A63E0">
        <w:trPr>
          <w:trHeight w:val="15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вещества.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Используют поиск необходимой информации для выполнения учебных заданий с использованием учебной литературы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Аргументируют свою позицию и координируют ее с позиции партнеров в сотрудничестве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понятия о количестве вещества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Овладение навыками для практической деятельности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количество вещества, моль, постоянная Авогадро, молярная масса.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Решать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задачи с использованием понятий «количество вещества», «молярная масса», «постоянная Авогадро»</w:t>
            </w:r>
          </w:p>
        </w:tc>
      </w:tr>
      <w:tr w:rsidR="00822A0C" w:rsidRPr="00B7109B" w:rsidTr="001A63E0">
        <w:trPr>
          <w:trHeight w:val="34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 – 18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Молярный объем газов. Решение задач.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задач, контролируют и оценивают процесс и результат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Участвуют в коллективном обсуждении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понятия о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молярном объеме газообразных веществ, н.у.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Овладение навыками для практической деятельности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молярный объем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газов, нормальные условия.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Решать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задачи с использованием понятий «количество вещества», «молярная масса», «молярный объем газов», «постоянная Авогадро»</w:t>
            </w:r>
          </w:p>
        </w:tc>
      </w:tr>
      <w:tr w:rsidR="00822A0C" w:rsidRPr="00B7109B" w:rsidTr="001A63E0">
        <w:trPr>
          <w:trHeight w:val="72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Обобщение 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знаний по теме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«Простые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вещества»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задач, контролируют и оценивают процесс и результат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tabs>
                <w:tab w:val="center" w:pos="169"/>
              </w:tabs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Овладение навыками для практической деятельности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правильность выполнения действия на уровне адекватной ретроспекивной оценки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Получать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химическую информацию из различных источников.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Представлять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информацию по теме «Простые вещества» в виде таблиц, схем, опорного конспекта, в том числе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с применением средств ИКТ</w:t>
            </w:r>
          </w:p>
        </w:tc>
      </w:tr>
      <w:tr w:rsidR="00822A0C" w:rsidRPr="00B7109B" w:rsidTr="00E33DD0">
        <w:trPr>
          <w:trHeight w:val="150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Соединения химических элементов </w:t>
            </w:r>
            <w:r w:rsidRPr="003178CE">
              <w:rPr>
                <w:rFonts w:ascii="Times New Roman" w:hAnsi="Times New Roman"/>
                <w:b/>
                <w:sz w:val="24"/>
                <w:szCs w:val="24"/>
              </w:rPr>
              <w:t>-14 часов</w:t>
            </w:r>
          </w:p>
        </w:tc>
      </w:tr>
      <w:tr w:rsidR="00822A0C" w:rsidRPr="00B7109B" w:rsidTr="001A63E0">
        <w:trPr>
          <w:trHeight w:val="15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окисления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готовности и способности к обучению и саморазвитию и самообразованию на основе мотивации к обучению и познанию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степень окисления, валентность.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Определять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степени окисления элементов в бинарных соединениях.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формулы бинарных соединений на основе общего способа их названий.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Сравнивать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валентность и степень окисления</w:t>
            </w:r>
          </w:p>
        </w:tc>
      </w:tr>
      <w:tr w:rsidR="00822A0C" w:rsidRPr="00B7109B" w:rsidTr="001A63E0">
        <w:trPr>
          <w:trHeight w:val="15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21-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Важнейшие клас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сы бинарных соединений. Оксиды.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  <w:t>Лабораторные опыты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8. Ознакомление с коллекцией оксидов.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 9. Ознакомление со свойствами аммиака.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10. Качественная реакция на углекислый газ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выделяют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формулируют познавательную цель, используя общие приемы решения оксидов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Участвуют в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коллективном обсуждении проблем, проявляют активность во взаимодействии для решения коммуникативных и познавательных задач</w:t>
            </w: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учебной задачи на основе соотнесения того, что известно и усвоено , и того, что еще неизвестно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Формирование готовности и способности к обучению и саморазвитию и самообразованию на основе мотивации к обучению и познанию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оксиды.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принадлежность неорганических веществ к классу оксидов по формуле.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Находить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валентности и степени окисления элементов в оксидах.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свойства отдельных представителей оксидов.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формулы и названия оксидов.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Проводить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наблюдения (в том числе опосредованные) свойств веществ и происходящих с ними явлений,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с соблюдением правил техники безопасности;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оформлять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отчет с описанием эксперимента, его результатов 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выводов</w:t>
            </w:r>
          </w:p>
        </w:tc>
      </w:tr>
      <w:tr w:rsidR="00822A0C" w:rsidRPr="00B7109B" w:rsidTr="001A63E0">
        <w:trPr>
          <w:trHeight w:val="42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Основания.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выделяют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формулируют познавательную цель, используя общие приемы решения оснований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основе соотнесения того, что известно и усвоено , и того, что еще неизвестно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готовности и способности к обучению и саморазвитию и самообразованию на основе мотивации к обучению и познанию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основания, щелочи, качественная реакция, индикатор.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Классифицировать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основания по растворимости в воде.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Определять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 принадлежность неорганического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вещества к классу оснований по формуле.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Находить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степени окисления элементов в основаниях.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свойства отдельных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представителей оснований.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формулы и названия оснований.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Использовать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таблицу растворимости для определения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растворимости оснований.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Устанавливать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генетическую связь между оксидом и основанием и наоборот</w:t>
            </w:r>
          </w:p>
        </w:tc>
      </w:tr>
      <w:tr w:rsidR="00822A0C" w:rsidRPr="00B7109B" w:rsidTr="001A63E0">
        <w:trPr>
          <w:trHeight w:val="18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Кислоты.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</w:pPr>
            <w:r w:rsidRPr="003178CE"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  <w:t xml:space="preserve">Лабораторные опыты.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11. Определение pH растворов кислоты, щелочи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lastRenderedPageBreak/>
              <w:t>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воды.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12. Определение pH лимонного 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яблочного соков на срезе плодов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выделяют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формулируют познавательную цель, используя общие приемы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решения кислот.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Участвуют в коллективном обсуждении проблем, проявляют активность во взаимодей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ствии для решения коммуникативных и познавательных задач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основе соотнесения того, что известно и усвоено , и того, что еще неиз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вестно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готовности и способности к обучению и саморазвитию и самообразованию на основе мотивации к обучению и познанию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 xml:space="preserve">Классифицировать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кислоты по основности и содержанию кислорода.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Определять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принадлежность неорганических веществ к классу кислот по формуле.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Находить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степени окисления элементов в кислотах.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 xml:space="preserve">Описывать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свойства отдельных представителей кислот.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Составлять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 формулы и названия кислот.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Использовать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таблицу растворимости для определения растворимости кислот.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Устанавливать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генетическую связь между оксидом и гидроксидом.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Проводит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ь наблюдения (в том числе опосредованные) свойств веществ и происходящих с ними явлений с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соблюдением правил техники безопасности;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оформлять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отчет с описанием эксперимента, его результатов 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выводов.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Исследовать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среду раствора с помощью индикаторов.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Экспериментально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различать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кислоты и щелочи с помощью индикаторов</w:t>
            </w:r>
          </w:p>
        </w:tc>
      </w:tr>
      <w:tr w:rsidR="00822A0C" w:rsidRPr="00B7109B" w:rsidTr="001A63E0">
        <w:trPr>
          <w:trHeight w:val="18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27-28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  <w:t>Лабораторные опыты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. 13. Ознакомление с коллекцией солей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выделяют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формулируют познавательную цель, используя общие приемы решения солей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основе соотнесения того, что известно и усвоено , и того, что еще неизвестно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готовности и способности к обучению и саморазвитию и самообразованию на основе мотивации к обучению и познанию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соли.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Определять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принадлежность неорганических веществ к классу солей по формуле.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Находить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степени окисления элементов в солях.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свойства отдельных представителей солей.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формулы и названия солей.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Использовать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таблицу растворимости для определения растворимости солей.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Проводить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наблюдения (в том числе опосредованные) свойств веществ и происходящих с ними явлений с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соблюдением правил техники безопасности;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оформлять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отчет с описанием эксперимента, его результатов 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выводов</w:t>
            </w:r>
          </w:p>
        </w:tc>
      </w:tr>
      <w:tr w:rsidR="00822A0C" w:rsidRPr="00B7109B" w:rsidTr="001A63E0">
        <w:trPr>
          <w:trHeight w:val="48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Аморфные и кристаллические ве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щества.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  <w:t>Лабораторные опыты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. 14. Ознакомление с коллекцией веществ с разным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типом кристаллической решетки.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Изготовление моделей кристалличе-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ских решеток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Выдвижение гипотез, их обосно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вание, доказательство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Участвуют в коллективном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обсуждении проблем, проявляют активность во взаимодействии для решения коммуникативных задач.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Планируют свои действия в связи с поставленной за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дачей и условиями ее решения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Формируют интерес к конкретному химическому веществу, поиск дополнительной информации о нем.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аморфные вещества, кристаллические вещества, кристаллическая ре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lastRenderedPageBreak/>
              <w:t>шетка, ионная кристаллическая решетка, атомная кристаллическая решетка, молекулярная кристаллическая решетка, метал-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лическая кристаллическая решетка.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Устанавливать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причинно-следственные связи между строением атома, химической связью и типом кристал-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лической решетки химических соединений.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атомные, молекулярные, ионные и металлические кристаллические решетки; среду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раствора с помощью шкалы pH.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Приводить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примеры веществ с разными типами кристаллической решетки.</w:t>
            </w:r>
          </w:p>
        </w:tc>
      </w:tr>
      <w:tr w:rsidR="00822A0C" w:rsidRPr="00B7109B" w:rsidTr="001A63E0">
        <w:trPr>
          <w:trHeight w:val="10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Чистые вещества и смеси.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Массовая 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объемная доли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компонентов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в смеси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  <w:t>Лабораторные опыты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15. Ознакомление с образцом горной породы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расчетных задач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Планируют свои действия в связи с поставленной задачей и условиями ее решения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Формируют умение использовать знания в быту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смеси, массовая доля растворенного вещества, объемная доля вещества в смеси.</w:t>
            </w:r>
          </w:p>
        </w:tc>
      </w:tr>
      <w:tr w:rsidR="00822A0C" w:rsidRPr="00B7109B" w:rsidTr="001A63E0">
        <w:trPr>
          <w:trHeight w:val="10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Расчеты,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связанные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с понятием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«доля».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Обобщение 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знаний по теме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«Соединения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химических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элементов»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задач, контролируют и оценивают процесс и результат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Аргументируют свою позицию и координируют ее с позиции партнеров в сотрудничестве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Овладение навыками для практической деятельности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правильность выполнения действия на уровне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Решать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задачи с использованием понятий «массовая доля элемента в веществе», «массовая доля растворенного вещества», «объемная доля газообразного вещества».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Представлять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информацию по теме «Соединения химических элементов» в виде таблиц, схем, опорного конспекта</w:t>
            </w:r>
          </w:p>
        </w:tc>
      </w:tr>
      <w:tr w:rsidR="00822A0C" w:rsidRPr="00B7109B" w:rsidTr="001A63E0">
        <w:trPr>
          <w:trHeight w:val="54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работа: Соединение химических элементов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Осуществляют итоговый и пошаговый контроль по результату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Проявляют ответственность за результат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22A0C" w:rsidRPr="00B7109B" w:rsidTr="00E33DD0">
        <w:trPr>
          <w:trHeight w:val="555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Изменения, происходящие с веществами </w:t>
            </w:r>
            <w:r w:rsidRPr="003178CE">
              <w:rPr>
                <w:rFonts w:ascii="Times New Roman" w:hAnsi="Times New Roman"/>
                <w:b/>
                <w:sz w:val="24"/>
                <w:szCs w:val="24"/>
              </w:rPr>
              <w:t>– 12 часов</w:t>
            </w:r>
          </w:p>
        </w:tc>
      </w:tr>
      <w:tr w:rsidR="00822A0C" w:rsidRPr="00B7109B" w:rsidTr="001A63E0">
        <w:trPr>
          <w:trHeight w:val="55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явления.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Разделение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смесей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Выдвижение гипотез, их обоснование, доказательство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Планируют свои действия в связи с поставленной задачей и условиями ее решения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дистилляция, или перегонка, кристаллизация, выпаривание, фильтрование, возгонка,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или сублимация, отстаивание, центрифугирование.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Устанавливать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причинно-следственные связи между физическими свойствами веществ и способом разделения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смесей</w:t>
            </w:r>
          </w:p>
        </w:tc>
      </w:tr>
      <w:tr w:rsidR="00822A0C" w:rsidRPr="00B7109B" w:rsidTr="001A63E0">
        <w:trPr>
          <w:trHeight w:val="13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Химические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явления.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Условия 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протекания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химических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реакции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Закон сохране-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ния массы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веществ.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Химические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Выдвижение гипотез, их обоснование, доказательств.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Планируют свои действия в связи с поставленной задачей и условиями ее решения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, что такое химическое уравнение.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закон сохранения массы веществ с точки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зрения атомно-молекулярного учения.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уравнения химических реакций на основе закона сохранения массы веществ.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Классифицировать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химические реакции по тепловому эффекту</w:t>
            </w:r>
          </w:p>
        </w:tc>
      </w:tr>
      <w:tr w:rsidR="00822A0C" w:rsidRPr="00B7109B" w:rsidTr="001A63E0">
        <w:trPr>
          <w:trHeight w:val="12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37-38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Расчеты по химическим уравнени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ям.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способы решения задач, контролируют и оценивают процесс и результат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Участвуют в коллективном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обсуждении проблем, проявляют активность во взаимодействии для решения коммуникативных и познавательных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учебной зада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 на основе соотнесения того, что известно и усвоено , и того, что еще неизвестно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Формируют коммуникативный компонент в общении и сотрудничестве со сверстниками в процессе образовательной деятельности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 xml:space="preserve">Характеризовать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количественную сторону химических процессов.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 xml:space="preserve">Производить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расчеты по химическим уравнениям на нахождение количества, массы или объема продукта реакции по количеству, массе или объему исходного вещества; с использованием понятия «доля», когда исходное вещество дано в виде раствора с заданной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массовой долей растворенного вещества или содержит определенную долю примесей</w:t>
            </w:r>
          </w:p>
        </w:tc>
      </w:tr>
      <w:tr w:rsidR="00822A0C" w:rsidRPr="00B7109B" w:rsidTr="001A63E0">
        <w:trPr>
          <w:trHeight w:val="13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Реакции разложения.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Реакции соединения.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опыты</w:t>
            </w:r>
            <w:r w:rsidRPr="003178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16. Окисление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меди в пламени спиртовки или горелки</w:t>
            </w:r>
            <w:r w:rsidRPr="003178CE"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  <w:t xml:space="preserve"> 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цели и проблемы урока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основе соотнесения того, что известно и усвоено , и того, что еще неизвестно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реакции соединения, реакции разложения, обратимые реакции, необратимые реакции,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каталитические реакции, некаталитические реакции.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 Классифицировать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химические реакции по числу и составу исходных веществ и продуктов реакции; направлению протекания реакции; участию катализатора.</w:t>
            </w:r>
          </w:p>
        </w:tc>
      </w:tr>
      <w:tr w:rsidR="00822A0C" w:rsidRPr="00B7109B" w:rsidTr="001A63E0">
        <w:trPr>
          <w:trHeight w:val="13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Реакции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замещения.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Ряд активности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  <w:t>Лабораторные опыты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17. Замещение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меди в растворе хлорида меди (II)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lastRenderedPageBreak/>
              <w:t>железом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выделяют формулируют познавательную цель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вательных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Различают способ и результат действия 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Овладение навыками для практической деятельности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реакции замещения, ряд активности металлов.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Классифицировать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химические реакции по числу и составу исходных веществ и продуктов реакции.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Использовать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электрохимический ряд напряжений (активности) металлов для определения возможности протекания реакций между металлами и водными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растворами кислот и солей.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 xml:space="preserve">Наблюдать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и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признаки и условия течения химических реакций,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делать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выводы на основании анализа наблюдений за экспериментом</w:t>
            </w:r>
          </w:p>
        </w:tc>
      </w:tr>
      <w:tr w:rsidR="00822A0C" w:rsidRPr="00B7109B" w:rsidTr="001A63E0">
        <w:trPr>
          <w:trHeight w:val="33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Реакции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обмена.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Бертолле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цели и проблемы урока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Различают способ и результат действия 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Овладение навыками для практической деятельности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реакции обмена, реакции нейтрализации.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Классифицировать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химические реакции по числу и составу исходных веществ и продуктов реакции.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Использовать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таблицу растворимости для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определения возможности протекания реакций обмена.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Наблюдать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и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признаки и условия течения химических реакций,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Делать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выводы на основании анализа наблюдений за экспериментом</w:t>
            </w:r>
          </w:p>
        </w:tc>
      </w:tr>
      <w:tr w:rsidR="00822A0C" w:rsidRPr="00B7109B" w:rsidTr="001A63E0">
        <w:trPr>
          <w:trHeight w:val="42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теме: Изменения, происходящие с веществами.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задач, контролируют и оценивают процесс и результат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контролируют действия необходимые коррективы в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действие после его завершения на основе его и учета характера сделанных ошибок.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осуществляют пошаговый и итоговый контроль по результату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Выражают адекватное понимание причин успеха и неуспеха учебной деятельности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составлять: уравнения химических реакций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A0C" w:rsidRPr="00B7109B" w:rsidTr="001A63E0">
        <w:trPr>
          <w:trHeight w:val="42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Типы химиче-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ских реакций на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примере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свойств воды.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Понятие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о гидролизе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цели и проблемы урока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цели и проблемы урока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гидролиз.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химические свойства воды,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их с помощью уравнений соответствующих реакций</w:t>
            </w:r>
          </w:p>
        </w:tc>
      </w:tr>
      <w:tr w:rsidR="00822A0C" w:rsidRPr="00B7109B" w:rsidTr="001A63E0">
        <w:trPr>
          <w:trHeight w:val="52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работа: Изменения, происходящие с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веществами.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ответственность за результаты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822A0C" w:rsidRPr="00B7109B" w:rsidTr="00663310">
        <w:trPr>
          <w:trHeight w:val="525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5. Практикум 1 «Простейшие операции с веществом» </w:t>
            </w:r>
            <w:r w:rsidRPr="003178CE">
              <w:rPr>
                <w:rFonts w:ascii="Times New Roman" w:hAnsi="Times New Roman"/>
                <w:b/>
                <w:sz w:val="24"/>
                <w:szCs w:val="24"/>
              </w:rPr>
              <w:t xml:space="preserve"> - 3 часа</w:t>
            </w:r>
          </w:p>
        </w:tc>
      </w:tr>
      <w:tr w:rsidR="00822A0C" w:rsidRPr="00B7109B" w:rsidTr="001A63E0">
        <w:trPr>
          <w:trHeight w:val="52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Правила техники безопасности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при работе в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химическом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кабинете.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Приемы обращения с лабораторным оборудованием 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нагревательными приборами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приемы решения работы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Догавариваются о совместных действиях в ситуации.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Работать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Выполнять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простейшие приемы обращения с лабораторным оборудованием: с лабораторным штативом,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со спиртовкой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A0C" w:rsidRPr="00B7109B" w:rsidTr="001A63E0">
        <w:trPr>
          <w:trHeight w:val="52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химических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реакций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Проводят сравнение и классификацию по заданным критериям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Аргументируют свою позицию и координируют ее с позиции партнеров в сотрудничестве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осуществляют пошаговый и итоговый контроль по результату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Работать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Выполнят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ь простейшие приемы обращения с лабораторным оборудованием: с лабораторным штативом, со спиртовкой.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Наблюдать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за свойствами веществ и явлениями, происходящими с веществами.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химический эксперимент с помощью естественного языка и языка химии.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выводы по результатам проведенного эксперимента</w:t>
            </w:r>
          </w:p>
        </w:tc>
      </w:tr>
      <w:tr w:rsidR="00822A0C" w:rsidRPr="00B7109B" w:rsidTr="001A63E0">
        <w:trPr>
          <w:trHeight w:val="52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Приготовление раствора сахара с заданной массовой долей растворенного вещества.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Проводят сравнение и классификацию по заданным критериям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Договариваются о совместных действиях в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различных ситуациях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простейших приемов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 с лабораторным оборудованием штативом, со спиртовкой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Овладение навыками для практической деятельности.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A0C" w:rsidRPr="00B7109B" w:rsidTr="00D84FC6">
        <w:trPr>
          <w:trHeight w:val="525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6. Растворение. Растворы. Свойства растворов электролитов </w:t>
            </w:r>
            <w:r w:rsidRPr="003178CE">
              <w:rPr>
                <w:rFonts w:ascii="Times New Roman" w:hAnsi="Times New Roman"/>
                <w:b/>
                <w:sz w:val="24"/>
                <w:szCs w:val="24"/>
              </w:rPr>
              <w:t>- 18 часов</w:t>
            </w:r>
          </w:p>
        </w:tc>
      </w:tr>
      <w:tr w:rsidR="00822A0C" w:rsidRPr="00B7109B" w:rsidTr="001A63E0">
        <w:trPr>
          <w:trHeight w:val="52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Растворение как физико-химический процесс.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Выдвижение гипотез, их обоснование, доказательство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цели и проблемы урока 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понятия «электролитическая диссоциация», «электролиты», «неэлектролиты»</w:t>
            </w:r>
          </w:p>
        </w:tc>
      </w:tr>
      <w:tr w:rsidR="00822A0C" w:rsidRPr="00B7109B" w:rsidTr="001A63E0">
        <w:trPr>
          <w:trHeight w:val="16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 и формулируют цели и проблемы урока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условиями ее решения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умения работать индивидуально и в парах, сотрудничать с учителем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Различают способ и результат действия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Л.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Овладение навыками для практической деятельности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химические понятия: электролит и неэлектролит,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электролитическая диссоциация.</w:t>
            </w:r>
          </w:p>
        </w:tc>
      </w:tr>
      <w:tr w:rsidR="00822A0C" w:rsidRPr="00B7109B" w:rsidTr="001A63E0">
        <w:trPr>
          <w:trHeight w:val="16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Ионные уравнения реакций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Владеют общим приемом решения задач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 используют речевые средства для эффективного решения коммуникативных задач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Различают способ и результат действия Л. Овладение навыками для практической деятельности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объяснять: сущность реакций ионного обмена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определять: возможность протекания реакций ионного обмена до конца.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составлять: полные и сокращенные ионные уравнения реакций обмена.</w:t>
            </w:r>
          </w:p>
        </w:tc>
      </w:tr>
      <w:tr w:rsidR="00822A0C" w:rsidRPr="00B7109B" w:rsidTr="001A63E0">
        <w:trPr>
          <w:trHeight w:val="90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теории электро-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литической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диссоциации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(ТЭД). Ионные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lastRenderedPageBreak/>
              <w:t>реакций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  <w:t>Лабораторные опыты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18. Взаимодействие растворов хлорида натрия 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нитрата серебра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Различают способ и результат действия 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Овладение навыками для практической деятельности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 xml:space="preserve">Характеризовать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понятия «степеньдиссоциации», «сильные электролиты», «слабые электролиты», «катионы», «анионы», «кислоты», «основания»,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«соли».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уравнения электролитической диссоциации кислот, оснований и солей.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Иллюстрировать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примерами основные поло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lastRenderedPageBreak/>
              <w:t>жения теории электролитической диссоциации; генетическую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взаимосвязь между веществами (простое вещество — оксид — гидроксид —соль).</w:t>
            </w:r>
          </w:p>
        </w:tc>
      </w:tr>
      <w:tr w:rsidR="00822A0C" w:rsidRPr="00B7109B" w:rsidTr="001A63E0">
        <w:trPr>
          <w:trHeight w:val="16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Кислоты, их классификация и свойства.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опыты</w:t>
            </w:r>
            <w:r w:rsidRPr="003178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19. Получение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 xml:space="preserve">нерастворимого гидроксида и взаимодействие его с кислотами.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20. Взаимодействие кислот с основаниями.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21. Взаимодействие кислот с оксидами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 xml:space="preserve">металлов.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22. Взаимодействие кислот с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 xml:space="preserve">металлами.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23. Взаимодействие кислот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с солями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Владеют общим приемом решения задач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используют речевые средства для эффективного решения 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Различают способ и результат действия 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Овладение навыками для практической деятельности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общие химические свойства кислот с позиций теории электролитической диссоциации.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молекулярные, полные и сокращенные ионные уравнения реакций с участием кислот.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Проводить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опыты, подтверждающие химические свойства кислот, с соблюдением правил техники безопасности</w:t>
            </w:r>
          </w:p>
        </w:tc>
      </w:tr>
      <w:tr w:rsidR="00822A0C" w:rsidRPr="00B7109B" w:rsidTr="001A63E0">
        <w:trPr>
          <w:trHeight w:val="13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Основания, их классификация и свойства.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</w:t>
            </w:r>
            <w:r w:rsidRPr="003178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опыты</w:t>
            </w:r>
            <w:r w:rsidRPr="003178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24. Взаимодействие щелочей с кислотами.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25. Взаимодействие щелочей с оксидами неметаллов.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 xml:space="preserve"> 26. Взаимодействие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щелочей с солями. 27. Получение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и свойства нерастворимых оснований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Владеют общим приемом решения задач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используют речевые средства для эффективного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решения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Различают способ и результат действия Л. Овладение навыками для практической деятельно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называть основания: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характеризовать: химические свойства оснований.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определять: возможность протекания типич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ных реакций оснований</w:t>
            </w:r>
          </w:p>
        </w:tc>
      </w:tr>
      <w:tr w:rsidR="00822A0C" w:rsidRPr="00B7109B" w:rsidTr="001A63E0">
        <w:trPr>
          <w:trHeight w:val="52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57-58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Оксиды их классификация и свойства.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  <w:t>Лабораторные опыты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28. Взаимодействие основных оксидов с кислотами.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29. Взаимодействие основных оксидов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с водой.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30. Взаимодействие кислотных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оксидов с щелочами. 31. Взаимодействие кислотных оксидов с водой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Владеют общим приемом решения задач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Различают способ и результат действия 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Имеют целостное мировоззрение, соответствующее современному уровню развития науки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несолеобразующие оксиды, солеобразующие оксиды, основные оксиды, кислотные оксиды.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общие химические свойства солеобразующих оксидов (кислотных и основных) с позиции теории электролитической диссоциации.</w:t>
            </w:r>
          </w:p>
        </w:tc>
      </w:tr>
      <w:tr w:rsidR="00822A0C" w:rsidRPr="00B7109B" w:rsidTr="001A63E0">
        <w:trPr>
          <w:trHeight w:val="34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59-60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Соли, их классификация и свойства.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Bold" w:hAnsi="NewtonSanPin-Bold" w:cs="NewtonSanPin-Bold"/>
                <w:b/>
                <w:bCs/>
                <w:sz w:val="24"/>
                <w:szCs w:val="24"/>
              </w:rPr>
              <w:t>Лабораторные опыты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. 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32. Взаимодействие солей с кислотами.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33. Взаимодействие солей с щелочами.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34. Взаимодействие солей с солями.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35. Взаимодействие растворов солей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с металлами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Владеют общим приемом решения задач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 используют речевые средства для эффективного решения коммуникативных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Различают способ и результат действия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Различать понятия «средние соли», «кислые соли», «основные соли».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Характеризовать общие химические свойства солей с позиций теории электролитической диссоциации.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молекулярные, полные и сокращенные ионные уравнения реакций с участием солей.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Наблюдать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и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реакции с участием солей с помощью языка химии.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Проводить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опыты, подтверждающие химические свойства солей, с соблюдением правил техники безопасности</w:t>
            </w:r>
          </w:p>
        </w:tc>
      </w:tr>
      <w:tr w:rsidR="00822A0C" w:rsidRPr="00B7109B" w:rsidTr="001A63E0">
        <w:trPr>
          <w:trHeight w:val="52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Используют поиск необходимой информации для выполнения учебных заданий с использованием учебной литературы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Планируют свои действия в связи с поставленной задачей и условиями ее решения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Различают способ и результат действия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понятие «генетический ряд».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Иллюстрировать: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а) примерами основные положения теории электролитической диссоциации; б) генетиче-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скую взаимосвязь между веществами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(простое вещество — оксид — гидроксид — соль).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молекулярные, полные и сокращенные ионные уравнения реакций с участием электролитов.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Записывать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уравнения реакций, соответствующих последовательности(«цепочке») превращений неорганиче-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ских веществ различных классов</w:t>
            </w:r>
          </w:p>
        </w:tc>
      </w:tr>
      <w:tr w:rsidR="00822A0C" w:rsidRPr="00B7109B" w:rsidTr="001A63E0">
        <w:trPr>
          <w:trHeight w:val="54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62-63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знаний по теме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lastRenderedPageBreak/>
              <w:t>«Растворение.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Растворы.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растворов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электролитов»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Владеют общим приемом решения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Аргументируют 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свою позицию и координируют ее с позиции партнеров в сотрудничестве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осуществляют пошаговый и итоговый кон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троль по результату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 xml:space="preserve">Проводить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оценку собственных достижений в усвоении темы.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Корректировать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свои знания в соответствии с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lastRenderedPageBreak/>
              <w:t>планируемым результатом.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Получать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химическую информации из различных источников.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Представлять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информацию по теме «Растворение. Растворы. Свойств растворов электролитов» в виде таб-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лиц, схем</w:t>
            </w:r>
          </w:p>
        </w:tc>
      </w:tr>
      <w:tr w:rsidR="00822A0C" w:rsidRPr="00B7109B" w:rsidTr="001A63E0">
        <w:trPr>
          <w:trHeight w:val="360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Растворы. Свойства растворов электролитов.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Строят речевое высказывание в устной и письменной Форме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Осуществляют пошаговый контроль по результату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22A0C" w:rsidRPr="00B7109B" w:rsidTr="001A63E0">
        <w:trPr>
          <w:trHeight w:val="55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65-66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изученных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классов веществ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в свете окисли-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тельно-восста-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новительных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sz w:val="24"/>
                <w:szCs w:val="24"/>
              </w:rPr>
              <w:t>реакций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приемы решения задач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активность во взаимодействии для решения познавательных и коммуникативных задач(задают вопросы, формулируют свои затруднения, предлагают помощь в сотрудничестве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Осуществляют пошаговый контроль по результату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, что такое окислительно-восстановительные реакции, окислитель, восстановитель, окисление, восстановление.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Классифицировать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химические реакции по признаку «изменение степеней окисления элементов».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Определять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окислитель и восстановитель, процессы окисления и восстановления.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Использовать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знаковое моделирование</w:t>
            </w:r>
          </w:p>
        </w:tc>
      </w:tr>
      <w:tr w:rsidR="00822A0C" w:rsidRPr="00B7109B" w:rsidTr="001A63E0">
        <w:trPr>
          <w:trHeight w:val="52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пройденные темы.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Осуществляют пошаговый контроль по результату</w:t>
            </w: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22A0C" w:rsidRPr="00B7109B" w:rsidTr="0091115A">
        <w:trPr>
          <w:trHeight w:val="165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Практикум 2 «Свойства растворов электролитов» </w:t>
            </w:r>
            <w:r w:rsidRPr="003178CE">
              <w:rPr>
                <w:rFonts w:ascii="Times New Roman" w:hAnsi="Times New Roman"/>
                <w:sz w:val="24"/>
                <w:szCs w:val="24"/>
              </w:rPr>
              <w:t>- 1 час</w:t>
            </w:r>
          </w:p>
        </w:tc>
      </w:tr>
      <w:tr w:rsidR="00822A0C" w:rsidRPr="00B7109B" w:rsidTr="001A63E0">
        <w:trPr>
          <w:trHeight w:val="16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экспериментальных задач.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Владеют общим приемом решения задач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Аргументируют свою позицию и координируют ее с позиции партнеров в сотрудничестве</w:t>
            </w: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осуществляют пошаговый и итоговый контроль по результату</w:t>
            </w:r>
          </w:p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Уметь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" w:hAnsi="NewtonSanPin" w:cs="NewtonSanPin"/>
                <w:sz w:val="24"/>
                <w:szCs w:val="24"/>
              </w:rPr>
              <w:t>техники безопасности.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Распознавать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некоторые анионы и катионы.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Наблюдать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свойства электролитов и происходящих с ними явлений.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Наблюдать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 xml:space="preserve">и </w:t>
            </w: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реакции с участием электролитов</w:t>
            </w:r>
          </w:p>
          <w:p w:rsidR="00822A0C" w:rsidRPr="003178CE" w:rsidRDefault="00822A0C" w:rsidP="0031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3178CE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Формулироват</w:t>
            </w:r>
            <w:r w:rsidRPr="003178CE">
              <w:rPr>
                <w:rFonts w:ascii="NewtonSanPin" w:hAnsi="NewtonSanPin" w:cs="NewtonSanPin"/>
                <w:sz w:val="24"/>
                <w:szCs w:val="24"/>
              </w:rPr>
              <w:t>ь выводы по результатам проведенного эксперимента</w:t>
            </w:r>
          </w:p>
        </w:tc>
      </w:tr>
      <w:tr w:rsidR="00822A0C" w:rsidRPr="00B7109B" w:rsidTr="001A63E0">
        <w:trPr>
          <w:trHeight w:val="345"/>
        </w:trPr>
        <w:tc>
          <w:tcPr>
            <w:tcW w:w="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A0C" w:rsidRPr="003178CE" w:rsidRDefault="00822A0C" w:rsidP="003178C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2A0C" w:rsidRPr="000C1571" w:rsidRDefault="00822A0C" w:rsidP="006737B8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eastAsia="ru-RU"/>
        </w:rPr>
      </w:pPr>
      <w:r w:rsidRPr="000C1571">
        <w:rPr>
          <w:rFonts w:ascii="Times New Roman" w:hAnsi="Times New Roman"/>
          <w:sz w:val="24"/>
          <w:szCs w:val="24"/>
          <w:lang w:eastAsia="ru-RU"/>
        </w:rPr>
        <w:br/>
      </w:r>
      <w:r w:rsidRPr="000C1571">
        <w:rPr>
          <w:rFonts w:ascii="Times New Roman" w:hAnsi="Times New Roman"/>
          <w:sz w:val="24"/>
          <w:szCs w:val="24"/>
          <w:lang w:eastAsia="ru-RU"/>
        </w:rPr>
        <w:br/>
      </w:r>
    </w:p>
    <w:p w:rsidR="00822A0C" w:rsidRPr="000C1571" w:rsidRDefault="00822A0C" w:rsidP="00626E4B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2A0C" w:rsidRDefault="00822A0C"/>
    <w:sectPr w:rsidR="00822A0C" w:rsidSect="006737B8">
      <w:pgSz w:w="16838" w:h="11906" w:orient="landscape"/>
      <w:pgMar w:top="709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C1" w:rsidRDefault="000C1AC1" w:rsidP="00E47B01">
      <w:pPr>
        <w:spacing w:after="0" w:line="240" w:lineRule="auto"/>
      </w:pPr>
      <w:r>
        <w:separator/>
      </w:r>
    </w:p>
  </w:endnote>
  <w:endnote w:type="continuationSeparator" w:id="0">
    <w:p w:rsidR="000C1AC1" w:rsidRDefault="000C1AC1" w:rsidP="00E4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C1" w:rsidRDefault="000C1AC1" w:rsidP="00E47B01">
      <w:pPr>
        <w:spacing w:after="0" w:line="240" w:lineRule="auto"/>
      </w:pPr>
      <w:r>
        <w:separator/>
      </w:r>
    </w:p>
  </w:footnote>
  <w:footnote w:type="continuationSeparator" w:id="0">
    <w:p w:rsidR="000C1AC1" w:rsidRDefault="000C1AC1" w:rsidP="00E4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F4824"/>
    <w:multiLevelType w:val="multilevel"/>
    <w:tmpl w:val="BAD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66"/>
    <w:rsid w:val="00011D2D"/>
    <w:rsid w:val="00035425"/>
    <w:rsid w:val="000C1571"/>
    <w:rsid w:val="000C1AC1"/>
    <w:rsid w:val="000C4CF4"/>
    <w:rsid w:val="000F44A4"/>
    <w:rsid w:val="001256DC"/>
    <w:rsid w:val="001470CB"/>
    <w:rsid w:val="001A0477"/>
    <w:rsid w:val="001A63E0"/>
    <w:rsid w:val="001F25E4"/>
    <w:rsid w:val="002D3B13"/>
    <w:rsid w:val="003178CE"/>
    <w:rsid w:val="003B2BAF"/>
    <w:rsid w:val="004249EE"/>
    <w:rsid w:val="0046009A"/>
    <w:rsid w:val="004C38C9"/>
    <w:rsid w:val="00506391"/>
    <w:rsid w:val="00531CA6"/>
    <w:rsid w:val="005A0E24"/>
    <w:rsid w:val="00626E4B"/>
    <w:rsid w:val="00631C56"/>
    <w:rsid w:val="00663310"/>
    <w:rsid w:val="006737B8"/>
    <w:rsid w:val="006B0760"/>
    <w:rsid w:val="006D6600"/>
    <w:rsid w:val="00700866"/>
    <w:rsid w:val="007155E5"/>
    <w:rsid w:val="00760394"/>
    <w:rsid w:val="00804AAF"/>
    <w:rsid w:val="008224D1"/>
    <w:rsid w:val="00822A0C"/>
    <w:rsid w:val="008D6C9F"/>
    <w:rsid w:val="0091115A"/>
    <w:rsid w:val="0093618D"/>
    <w:rsid w:val="00A55391"/>
    <w:rsid w:val="00A84A3A"/>
    <w:rsid w:val="00AD0019"/>
    <w:rsid w:val="00AD22D1"/>
    <w:rsid w:val="00B7109B"/>
    <w:rsid w:val="00BA03CF"/>
    <w:rsid w:val="00C26BCB"/>
    <w:rsid w:val="00C76F9C"/>
    <w:rsid w:val="00CD35A1"/>
    <w:rsid w:val="00D66754"/>
    <w:rsid w:val="00D84FC6"/>
    <w:rsid w:val="00E03F1C"/>
    <w:rsid w:val="00E33DD0"/>
    <w:rsid w:val="00E47B01"/>
    <w:rsid w:val="00F31B03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ECC6CC-DC9C-44CF-ACE7-951016A7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8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626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26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84A3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E4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47B01"/>
    <w:rPr>
      <w:rFonts w:cs="Times New Roman"/>
    </w:rPr>
  </w:style>
  <w:style w:type="paragraph" w:styleId="a7">
    <w:name w:val="footer"/>
    <w:basedOn w:val="a"/>
    <w:link w:val="a8"/>
    <w:uiPriority w:val="99"/>
    <w:rsid w:val="00E4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47B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7187</Words>
  <Characters>40969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2019-03-21T16:27:00Z</dcterms:created>
  <dcterms:modified xsi:type="dcterms:W3CDTF">2019-03-21T16:27:00Z</dcterms:modified>
</cp:coreProperties>
</file>